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7D" w:rsidRDefault="00BC197D" w:rsidP="00CE45A9">
      <w:pPr>
        <w:spacing w:line="560" w:lineRule="exact"/>
        <w:jc w:val="right"/>
        <w:rPr>
          <w:rFonts w:ascii="仿宋" w:eastAsia="仿宋" w:hAnsi="仿宋"/>
          <w:bCs/>
          <w:sz w:val="32"/>
          <w:szCs w:val="32"/>
        </w:rPr>
      </w:pPr>
    </w:p>
    <w:p w:rsidR="00BC197D" w:rsidRDefault="00BC197D" w:rsidP="00CE45A9">
      <w:pPr>
        <w:spacing w:line="560" w:lineRule="exact"/>
        <w:jc w:val="right"/>
        <w:rPr>
          <w:rFonts w:ascii="仿宋" w:eastAsia="仿宋" w:hAnsi="仿宋"/>
          <w:bCs/>
          <w:sz w:val="32"/>
          <w:szCs w:val="32"/>
        </w:rPr>
      </w:pPr>
    </w:p>
    <w:p w:rsidR="004428E3" w:rsidRPr="00CE45A9" w:rsidRDefault="00CE45A9" w:rsidP="00CE45A9">
      <w:pPr>
        <w:spacing w:line="560" w:lineRule="exact"/>
        <w:jc w:val="right"/>
        <w:rPr>
          <w:rFonts w:ascii="仿宋" w:eastAsia="仿宋" w:hAnsi="仿宋"/>
          <w:bCs/>
          <w:sz w:val="32"/>
          <w:szCs w:val="32"/>
        </w:rPr>
      </w:pPr>
      <w:r w:rsidRPr="00CE45A9">
        <w:rPr>
          <w:rFonts w:ascii="仿宋" w:eastAsia="仿宋" w:hAnsi="仿宋" w:hint="eastAsia"/>
          <w:bCs/>
          <w:sz w:val="32"/>
          <w:szCs w:val="32"/>
        </w:rPr>
        <w:t>教研〔2017〕</w:t>
      </w:r>
      <w:r w:rsidR="00BC197D">
        <w:rPr>
          <w:rFonts w:ascii="仿宋" w:eastAsia="仿宋" w:hAnsi="仿宋" w:hint="eastAsia"/>
          <w:bCs/>
          <w:sz w:val="32"/>
          <w:szCs w:val="32"/>
        </w:rPr>
        <w:t>67</w:t>
      </w:r>
      <w:r>
        <w:rPr>
          <w:rFonts w:ascii="仿宋" w:eastAsia="仿宋" w:hAnsi="仿宋" w:hint="eastAsia"/>
          <w:bCs/>
          <w:sz w:val="32"/>
          <w:szCs w:val="32"/>
        </w:rPr>
        <w:t xml:space="preserve"> </w:t>
      </w:r>
      <w:r w:rsidRPr="00CE45A9">
        <w:rPr>
          <w:rFonts w:ascii="仿宋" w:eastAsia="仿宋" w:hAnsi="仿宋" w:hint="eastAsia"/>
          <w:bCs/>
          <w:sz w:val="32"/>
          <w:szCs w:val="32"/>
        </w:rPr>
        <w:t>号</w:t>
      </w:r>
    </w:p>
    <w:p w:rsidR="004428E3" w:rsidRPr="00BD56D7" w:rsidRDefault="007667E7" w:rsidP="00BD56D7">
      <w:pPr>
        <w:spacing w:line="560" w:lineRule="exact"/>
        <w:jc w:val="cente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教务与科研部关于修订本科课程教学大纲的指导意见</w:t>
      </w:r>
    </w:p>
    <w:p w:rsidR="004428E3" w:rsidRPr="00584B03" w:rsidRDefault="007667E7" w:rsidP="00584B03">
      <w:pPr>
        <w:spacing w:line="560" w:lineRule="exact"/>
        <w:jc w:val="left"/>
        <w:rPr>
          <w:rFonts w:ascii="仿宋" w:eastAsia="仿宋" w:hAnsi="仿宋"/>
          <w:bCs/>
          <w:sz w:val="32"/>
          <w:szCs w:val="32"/>
        </w:rPr>
      </w:pPr>
      <w:r w:rsidRPr="00584B03">
        <w:rPr>
          <w:rFonts w:ascii="仿宋" w:eastAsia="仿宋" w:hAnsi="仿宋" w:hint="eastAsia"/>
          <w:bCs/>
          <w:sz w:val="32"/>
          <w:szCs w:val="32"/>
        </w:rPr>
        <w:t>各教学单位：</w:t>
      </w:r>
      <w:bookmarkStart w:id="0" w:name="_GoBack"/>
      <w:bookmarkEnd w:id="0"/>
    </w:p>
    <w:p w:rsidR="004428E3" w:rsidRPr="00584B03" w:rsidRDefault="007667E7" w:rsidP="00584B03">
      <w:pPr>
        <w:spacing w:line="560" w:lineRule="exact"/>
        <w:ind w:firstLineChars="200" w:firstLine="640"/>
        <w:rPr>
          <w:rFonts w:ascii="仿宋" w:eastAsia="仿宋" w:hAnsi="仿宋"/>
          <w:bCs/>
          <w:sz w:val="32"/>
          <w:szCs w:val="32"/>
        </w:rPr>
      </w:pPr>
      <w:r w:rsidRPr="00584B03">
        <w:rPr>
          <w:rFonts w:ascii="仿宋" w:eastAsia="仿宋" w:hAnsi="仿宋" w:hint="eastAsia"/>
          <w:bCs/>
          <w:sz w:val="32"/>
          <w:szCs w:val="32"/>
        </w:rPr>
        <w:t>为深化教育教学改革，加强课程建设，提高人才培养质量，实现应用型本科人才培养目标，结合我院立体化本科专业人才培养方案的修订，现就修订学院课程教学大纲提出指导意见如下。</w:t>
      </w:r>
    </w:p>
    <w:p w:rsidR="004428E3" w:rsidRPr="00584B03" w:rsidRDefault="007667E7" w:rsidP="00584B03">
      <w:pPr>
        <w:pStyle w:val="a7"/>
        <w:shd w:val="clear" w:color="auto" w:fill="FFFFFF"/>
        <w:spacing w:before="0" w:beforeAutospacing="0" w:after="0" w:afterAutospacing="0" w:line="560" w:lineRule="exact"/>
        <w:ind w:firstLineChars="200" w:firstLine="643"/>
        <w:rPr>
          <w:rFonts w:ascii="仿宋" w:eastAsia="仿宋" w:hAnsi="仿宋" w:cs="Times New Roman"/>
          <w:b/>
          <w:bCs/>
          <w:kern w:val="2"/>
          <w:sz w:val="32"/>
          <w:szCs w:val="32"/>
        </w:rPr>
      </w:pPr>
      <w:r w:rsidRPr="00584B03">
        <w:rPr>
          <w:rFonts w:ascii="仿宋" w:eastAsia="仿宋" w:hAnsi="仿宋" w:cs="Times New Roman" w:hint="eastAsia"/>
          <w:b/>
          <w:bCs/>
          <w:kern w:val="2"/>
          <w:sz w:val="32"/>
          <w:szCs w:val="32"/>
        </w:rPr>
        <w:t>一、指导思想</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b/>
          <w:bCs/>
          <w:kern w:val="2"/>
          <w:sz w:val="32"/>
          <w:szCs w:val="32"/>
        </w:rPr>
      </w:pPr>
      <w:r w:rsidRPr="00584B03">
        <w:rPr>
          <w:rFonts w:ascii="仿宋" w:eastAsia="仿宋" w:hAnsi="仿宋" w:hint="eastAsia"/>
          <w:sz w:val="32"/>
          <w:szCs w:val="32"/>
        </w:rPr>
        <w:t>课程教学大纲制定应紧紧围绕我院应用型人才培养目标，依据各专业立体化人才培养方案，结合专业基础与社会需求，培养高素质</w:t>
      </w:r>
      <w:r w:rsidRPr="00584B03">
        <w:rPr>
          <w:rFonts w:ascii="仿宋" w:eastAsia="仿宋" w:hAnsi="仿宋" w:cs="Times New Roman" w:hint="eastAsia"/>
          <w:bCs/>
          <w:kern w:val="2"/>
          <w:sz w:val="32"/>
          <w:szCs w:val="32"/>
        </w:rPr>
        <w:t>应用型人才。</w:t>
      </w:r>
    </w:p>
    <w:p w:rsidR="004428E3" w:rsidRPr="00584B03" w:rsidRDefault="007667E7" w:rsidP="00584B03">
      <w:pPr>
        <w:pStyle w:val="a7"/>
        <w:shd w:val="clear" w:color="auto" w:fill="FFFFFF"/>
        <w:spacing w:before="0" w:beforeAutospacing="0" w:after="0" w:afterAutospacing="0" w:line="560" w:lineRule="exact"/>
        <w:ind w:firstLineChars="200" w:firstLine="643"/>
        <w:rPr>
          <w:rFonts w:ascii="仿宋" w:eastAsia="仿宋" w:hAnsi="仿宋" w:cs="Times New Roman"/>
          <w:b/>
          <w:bCs/>
          <w:kern w:val="2"/>
          <w:sz w:val="32"/>
          <w:szCs w:val="32"/>
        </w:rPr>
      </w:pPr>
      <w:r w:rsidRPr="00584B03">
        <w:rPr>
          <w:rFonts w:ascii="仿宋" w:eastAsia="仿宋" w:hAnsi="仿宋" w:cs="Times New Roman" w:hint="eastAsia"/>
          <w:b/>
          <w:bCs/>
          <w:kern w:val="2"/>
          <w:sz w:val="32"/>
          <w:szCs w:val="32"/>
        </w:rPr>
        <w:t>二、制订原则</w:t>
      </w:r>
    </w:p>
    <w:p w:rsidR="004428E3" w:rsidRPr="00584B03" w:rsidRDefault="007667E7" w:rsidP="00584B03">
      <w:pPr>
        <w:pStyle w:val="a7"/>
        <w:shd w:val="clear" w:color="auto" w:fill="FFFFFF"/>
        <w:spacing w:before="0" w:beforeAutospacing="0" w:after="0" w:afterAutospacing="0" w:line="560" w:lineRule="exact"/>
        <w:ind w:firstLineChars="200" w:firstLine="643"/>
        <w:rPr>
          <w:rFonts w:ascii="仿宋" w:eastAsia="仿宋" w:hAnsi="仿宋" w:cs="Times New Roman"/>
          <w:kern w:val="2"/>
          <w:sz w:val="32"/>
          <w:szCs w:val="32"/>
        </w:rPr>
      </w:pPr>
      <w:r w:rsidRPr="00584B03">
        <w:rPr>
          <w:rFonts w:ascii="仿宋" w:eastAsia="仿宋" w:hAnsi="仿宋" w:cs="Times New Roman" w:hint="eastAsia"/>
          <w:b/>
          <w:bCs/>
          <w:kern w:val="2"/>
          <w:sz w:val="32"/>
          <w:szCs w:val="32"/>
        </w:rPr>
        <w:t>1．科学性原则</w:t>
      </w:r>
    </w:p>
    <w:p w:rsidR="004428E3" w:rsidRPr="00584B03" w:rsidRDefault="007667E7" w:rsidP="00584B03">
      <w:pPr>
        <w:widowControl/>
        <w:spacing w:line="560" w:lineRule="exact"/>
        <w:ind w:firstLineChars="200" w:firstLine="640"/>
        <w:jc w:val="left"/>
        <w:rPr>
          <w:rFonts w:ascii="仿宋" w:eastAsia="仿宋" w:hAnsi="仿宋"/>
          <w:sz w:val="32"/>
          <w:szCs w:val="32"/>
        </w:rPr>
      </w:pPr>
      <w:r w:rsidRPr="00584B03">
        <w:rPr>
          <w:rFonts w:ascii="仿宋" w:eastAsia="仿宋" w:hAnsi="仿宋" w:hint="eastAsia"/>
          <w:sz w:val="32"/>
          <w:szCs w:val="32"/>
        </w:rPr>
        <w:t>课程教学大纲要遵循课程教学规律，明确本门课程在专业人才培养方案中的地位、作用，充分考虑学生的学习能力和认知特点，科学制定大纲目标、任务和教学安排，体现教学目标的针对性、教学内容的选择性、教学方法的适用性。</w:t>
      </w:r>
    </w:p>
    <w:p w:rsidR="004428E3" w:rsidRPr="00584B03" w:rsidRDefault="007667E7" w:rsidP="00584B03">
      <w:pPr>
        <w:pStyle w:val="a7"/>
        <w:shd w:val="clear" w:color="auto" w:fill="FFFFFF"/>
        <w:spacing w:before="0" w:beforeAutospacing="0" w:after="0" w:afterAutospacing="0" w:line="560" w:lineRule="exact"/>
        <w:ind w:firstLineChars="200" w:firstLine="643"/>
        <w:rPr>
          <w:rFonts w:ascii="仿宋" w:eastAsia="仿宋" w:hAnsi="仿宋" w:cs="Times New Roman"/>
          <w:b/>
          <w:bCs/>
          <w:kern w:val="2"/>
          <w:sz w:val="32"/>
          <w:szCs w:val="32"/>
        </w:rPr>
      </w:pPr>
      <w:r w:rsidRPr="00584B03">
        <w:rPr>
          <w:rFonts w:ascii="仿宋" w:eastAsia="仿宋" w:hAnsi="仿宋" w:cs="Times New Roman" w:hint="eastAsia"/>
          <w:b/>
          <w:bCs/>
          <w:kern w:val="2"/>
          <w:sz w:val="32"/>
          <w:szCs w:val="32"/>
        </w:rPr>
        <w:t>2．逻辑性原则</w:t>
      </w:r>
    </w:p>
    <w:p w:rsidR="004428E3" w:rsidRPr="00584B03" w:rsidRDefault="007667E7" w:rsidP="00584B03">
      <w:pPr>
        <w:widowControl/>
        <w:spacing w:line="560" w:lineRule="exact"/>
        <w:ind w:firstLineChars="200" w:firstLine="640"/>
        <w:jc w:val="left"/>
        <w:rPr>
          <w:rFonts w:ascii="仿宋" w:eastAsia="仿宋" w:hAnsi="仿宋"/>
          <w:sz w:val="32"/>
          <w:szCs w:val="32"/>
        </w:rPr>
      </w:pPr>
      <w:r w:rsidRPr="00584B03">
        <w:rPr>
          <w:rFonts w:ascii="仿宋" w:eastAsia="仿宋" w:hAnsi="仿宋" w:hint="eastAsia"/>
          <w:sz w:val="32"/>
          <w:szCs w:val="32"/>
        </w:rPr>
        <w:t>课程教学大纲制定需服从专业课程体系结构和教学计划的总体要求，准确贯彻专业人才培养方案所体现的教育思想和培养目标，依据专业内在的逻辑和学科体系编写，要保</w:t>
      </w:r>
      <w:r w:rsidRPr="00584B03">
        <w:rPr>
          <w:rFonts w:ascii="仿宋" w:eastAsia="仿宋" w:hAnsi="仿宋" w:hint="eastAsia"/>
          <w:sz w:val="32"/>
          <w:szCs w:val="32"/>
        </w:rPr>
        <w:lastRenderedPageBreak/>
        <w:t>证知识的完整性及与相关课程之间的衔接、联系和配合；制订的教学大纲要针对专业特点和教学需要，把教学改革成果反映进去。</w:t>
      </w:r>
    </w:p>
    <w:p w:rsidR="004428E3" w:rsidRPr="00584B03" w:rsidRDefault="007667E7" w:rsidP="00584B03">
      <w:pPr>
        <w:pStyle w:val="a7"/>
        <w:shd w:val="clear" w:color="auto" w:fill="FFFFFF"/>
        <w:spacing w:before="0" w:beforeAutospacing="0" w:after="0" w:afterAutospacing="0" w:line="560" w:lineRule="exact"/>
        <w:ind w:firstLineChars="200" w:firstLine="643"/>
        <w:rPr>
          <w:rFonts w:ascii="仿宋" w:eastAsia="仿宋" w:hAnsi="仿宋" w:cs="Times New Roman"/>
          <w:b/>
          <w:bCs/>
          <w:kern w:val="2"/>
          <w:sz w:val="32"/>
          <w:szCs w:val="32"/>
        </w:rPr>
      </w:pPr>
      <w:r w:rsidRPr="00584B03">
        <w:rPr>
          <w:rFonts w:ascii="仿宋" w:eastAsia="仿宋" w:hAnsi="仿宋" w:cs="Times New Roman" w:hint="eastAsia"/>
          <w:b/>
          <w:bCs/>
          <w:kern w:val="2"/>
          <w:sz w:val="32"/>
          <w:szCs w:val="32"/>
        </w:rPr>
        <w:t>3．前沿性原则</w:t>
      </w:r>
    </w:p>
    <w:p w:rsidR="004428E3" w:rsidRPr="00584B03" w:rsidRDefault="007667E7" w:rsidP="00584B03">
      <w:pPr>
        <w:widowControl/>
        <w:spacing w:line="560" w:lineRule="exact"/>
        <w:ind w:firstLineChars="200" w:firstLine="640"/>
        <w:jc w:val="left"/>
        <w:rPr>
          <w:rFonts w:ascii="仿宋" w:eastAsia="仿宋" w:hAnsi="仿宋" w:cs="宋体"/>
          <w:kern w:val="0"/>
          <w:sz w:val="32"/>
          <w:szCs w:val="32"/>
        </w:rPr>
      </w:pPr>
      <w:r w:rsidRPr="00584B03">
        <w:rPr>
          <w:rFonts w:ascii="仿宋" w:eastAsia="仿宋" w:hAnsi="仿宋" w:hint="eastAsia"/>
          <w:bCs/>
          <w:sz w:val="32"/>
          <w:szCs w:val="32"/>
        </w:rPr>
        <w:t>课程教学大纲制定要继承长期教学实践积淀的基本经验，并及时吸收学科、行业发展的新成果、新技术、新标准，并体现在教学大纲中，重点关注学生综合素质的培养。</w:t>
      </w:r>
    </w:p>
    <w:p w:rsidR="004428E3" w:rsidRPr="00584B03" w:rsidRDefault="007667E7" w:rsidP="00584B03">
      <w:pPr>
        <w:pStyle w:val="a7"/>
        <w:shd w:val="clear" w:color="auto" w:fill="FFFFFF"/>
        <w:spacing w:before="0" w:beforeAutospacing="0" w:after="0" w:afterAutospacing="0" w:line="560" w:lineRule="exact"/>
        <w:ind w:firstLineChars="200" w:firstLine="643"/>
        <w:rPr>
          <w:rFonts w:ascii="仿宋" w:eastAsia="仿宋" w:hAnsi="仿宋" w:cs="Times New Roman"/>
          <w:b/>
          <w:bCs/>
          <w:kern w:val="2"/>
          <w:sz w:val="32"/>
          <w:szCs w:val="32"/>
        </w:rPr>
      </w:pPr>
      <w:r w:rsidRPr="00584B03">
        <w:rPr>
          <w:rFonts w:ascii="仿宋" w:eastAsia="仿宋" w:hAnsi="仿宋" w:cs="Times New Roman" w:hint="eastAsia"/>
          <w:b/>
          <w:bCs/>
          <w:kern w:val="2"/>
          <w:sz w:val="32"/>
          <w:szCs w:val="32"/>
        </w:rPr>
        <w:t>4．实践性原则</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bCs/>
          <w:kern w:val="2"/>
          <w:sz w:val="32"/>
          <w:szCs w:val="32"/>
        </w:rPr>
      </w:pPr>
      <w:r w:rsidRPr="00584B03">
        <w:rPr>
          <w:rFonts w:ascii="仿宋" w:eastAsia="仿宋" w:hAnsi="仿宋" w:cs="Times New Roman" w:hint="eastAsia"/>
          <w:bCs/>
          <w:kern w:val="2"/>
          <w:sz w:val="32"/>
          <w:szCs w:val="32"/>
        </w:rPr>
        <w:t>课程教学大纲的编写要体现学院应用型人才培养理念。注重理论与实践的结合，特别要强调实践能力和创新能力的培养。要尊重和发展学生的主体意识；统筹安排理论教学、实践教学、课外自学等内容，实现课程的立体化教学。</w:t>
      </w:r>
    </w:p>
    <w:p w:rsidR="004428E3" w:rsidRPr="00584B03" w:rsidRDefault="00584B03" w:rsidP="00584B03">
      <w:pPr>
        <w:pStyle w:val="a7"/>
        <w:spacing w:before="0" w:beforeAutospacing="0" w:after="0" w:afterAutospacing="0" w:line="560" w:lineRule="exact"/>
        <w:ind w:firstLineChars="200" w:firstLine="643"/>
        <w:rPr>
          <w:rFonts w:ascii="仿宋" w:eastAsia="仿宋" w:hAnsi="仿宋" w:cs="Times New Roman"/>
          <w:b/>
          <w:bCs/>
          <w:kern w:val="2"/>
          <w:sz w:val="32"/>
          <w:szCs w:val="32"/>
        </w:rPr>
      </w:pPr>
      <w:r w:rsidRPr="00584B03">
        <w:rPr>
          <w:rFonts w:ascii="仿宋" w:eastAsia="仿宋" w:hAnsi="仿宋" w:cs="Times New Roman" w:hint="eastAsia"/>
          <w:b/>
          <w:bCs/>
          <w:kern w:val="2"/>
          <w:sz w:val="32"/>
          <w:szCs w:val="32"/>
        </w:rPr>
        <w:t>三</w:t>
      </w:r>
      <w:r w:rsidR="007667E7" w:rsidRPr="00584B03">
        <w:rPr>
          <w:rFonts w:ascii="仿宋" w:eastAsia="仿宋" w:hAnsi="仿宋" w:cs="Times New Roman" w:hint="eastAsia"/>
          <w:b/>
          <w:bCs/>
          <w:kern w:val="2"/>
          <w:sz w:val="32"/>
          <w:szCs w:val="32"/>
        </w:rPr>
        <w:t>、具体要求</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bCs/>
          <w:kern w:val="2"/>
          <w:sz w:val="32"/>
          <w:szCs w:val="32"/>
        </w:rPr>
      </w:pPr>
      <w:r w:rsidRPr="00584B03">
        <w:rPr>
          <w:rFonts w:ascii="仿宋" w:eastAsia="仿宋" w:hAnsi="仿宋" w:cs="Times New Roman" w:hint="eastAsia"/>
          <w:bCs/>
          <w:kern w:val="2"/>
          <w:sz w:val="32"/>
          <w:szCs w:val="32"/>
        </w:rPr>
        <w:t>1.各课程根据所属类别选择相应的模板进行填写，双语课程和全英课程教学大纲用英文表达，外语类课程教学大纲用相应外语表达。课程教学大纲模板包括实验类、体育类、理工医类、文经管与艺术类。其中，独立设置的实验实践课程需要编写实验教学大纲，非独立设置的课程实验、实践纳入课程教学大纲，不再单独编写。</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bCs/>
          <w:kern w:val="2"/>
          <w:sz w:val="32"/>
          <w:szCs w:val="32"/>
        </w:rPr>
      </w:pPr>
      <w:r w:rsidRPr="00584B03">
        <w:rPr>
          <w:rFonts w:ascii="仿宋" w:eastAsia="仿宋" w:hAnsi="仿宋" w:cs="Times New Roman" w:hint="eastAsia"/>
          <w:bCs/>
          <w:kern w:val="2"/>
          <w:sz w:val="32"/>
          <w:szCs w:val="32"/>
        </w:rPr>
        <w:t>2.课程培养目标、课程名称、课程性质应与人才培养方案相符。</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bCs/>
          <w:kern w:val="2"/>
          <w:sz w:val="32"/>
          <w:szCs w:val="32"/>
        </w:rPr>
      </w:pPr>
      <w:r w:rsidRPr="00584B03">
        <w:rPr>
          <w:rFonts w:ascii="仿宋" w:eastAsia="仿宋" w:hAnsi="仿宋" w:cs="Times New Roman" w:hint="eastAsia"/>
          <w:bCs/>
          <w:kern w:val="2"/>
          <w:sz w:val="32"/>
          <w:szCs w:val="32"/>
        </w:rPr>
        <w:t>3.综合素养学部、国际学院结合各专业特色开设的公共课程，应与各专业所在院系积极沟通，从“立体化”人才培</w:t>
      </w:r>
      <w:r w:rsidRPr="00584B03">
        <w:rPr>
          <w:rFonts w:ascii="仿宋" w:eastAsia="仿宋" w:hAnsi="仿宋" w:cs="Times New Roman" w:hint="eastAsia"/>
          <w:bCs/>
          <w:kern w:val="2"/>
          <w:sz w:val="32"/>
          <w:szCs w:val="32"/>
        </w:rPr>
        <w:lastRenderedPageBreak/>
        <w:t>养目标的角度提出具体要求；在制定教学大纲时，应认真考虑其专业要求和专业特点。</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bCs/>
          <w:kern w:val="2"/>
          <w:sz w:val="32"/>
          <w:szCs w:val="32"/>
        </w:rPr>
      </w:pPr>
      <w:r w:rsidRPr="00584B03">
        <w:rPr>
          <w:rFonts w:ascii="仿宋" w:eastAsia="仿宋" w:hAnsi="仿宋" w:cs="Times New Roman" w:hint="eastAsia"/>
          <w:bCs/>
          <w:kern w:val="2"/>
          <w:sz w:val="32"/>
          <w:szCs w:val="32"/>
        </w:rPr>
        <w:t>4.公共教育课程和专业教育课程制定教学大纲应参考国家教育部、各级学科专业教学指导委员会对该课程提出的教学基本要求，同时结合我院人才培养目标定位，突出应用性。</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bCs/>
          <w:kern w:val="2"/>
          <w:sz w:val="32"/>
          <w:szCs w:val="32"/>
        </w:rPr>
      </w:pPr>
      <w:r w:rsidRPr="00584B03">
        <w:rPr>
          <w:rFonts w:ascii="仿宋" w:eastAsia="仿宋" w:hAnsi="仿宋" w:cs="Times New Roman" w:hint="eastAsia"/>
          <w:bCs/>
          <w:kern w:val="2"/>
          <w:sz w:val="32"/>
          <w:szCs w:val="32"/>
        </w:rPr>
        <w:t>5.同名课程学分不同、课时不同或者教学要求有明显差异的，应分别制订教学大纲。</w:t>
      </w:r>
    </w:p>
    <w:p w:rsidR="004428E3" w:rsidRPr="00584B03" w:rsidRDefault="007667E7" w:rsidP="00584B03">
      <w:pPr>
        <w:widowControl/>
        <w:spacing w:line="560" w:lineRule="exact"/>
        <w:ind w:firstLineChars="200" w:firstLine="640"/>
        <w:jc w:val="left"/>
        <w:rPr>
          <w:rFonts w:ascii="仿宋" w:eastAsia="仿宋" w:hAnsi="仿宋"/>
          <w:bCs/>
          <w:sz w:val="32"/>
          <w:szCs w:val="32"/>
        </w:rPr>
      </w:pPr>
      <w:r w:rsidRPr="00584B03">
        <w:rPr>
          <w:rFonts w:ascii="仿宋" w:eastAsia="仿宋" w:hAnsi="仿宋" w:hint="eastAsia"/>
          <w:bCs/>
          <w:sz w:val="32"/>
          <w:szCs w:val="32"/>
        </w:rPr>
        <w:t>6</w:t>
      </w:r>
      <w:r w:rsidR="00584B03" w:rsidRPr="00584B03">
        <w:rPr>
          <w:rFonts w:ascii="仿宋" w:eastAsia="仿宋" w:hAnsi="仿宋" w:hint="eastAsia"/>
          <w:bCs/>
          <w:sz w:val="32"/>
          <w:szCs w:val="32"/>
        </w:rPr>
        <w:t>.</w:t>
      </w:r>
      <w:r w:rsidRPr="00584B03">
        <w:rPr>
          <w:rFonts w:ascii="仿宋" w:eastAsia="仿宋" w:hAnsi="仿宋" w:hint="eastAsia"/>
          <w:bCs/>
          <w:sz w:val="32"/>
          <w:szCs w:val="32"/>
        </w:rPr>
        <w:t>教学大纲由课程开课学院（系、中心）组织编制、审核，开课学院（系、中心）成立课程教学大纲制订领导小组，负责本单位各类课程教学大纲制订的组织与审定工作；各专业成立以专业课程为单位的课程教学大纲制订（修订）工作小组，具体负责各专业教学大纲的制订工作，负责人要严格把关，确保新大纲符合修订要求。教学大纲经由专业负责人审核、开课学院（系、中心）课程教学大纲制订领导小组负责人复审并签字后，报送教务与科研部备案。</w:t>
      </w:r>
    </w:p>
    <w:p w:rsidR="004428E3" w:rsidRPr="00584B03" w:rsidRDefault="00584B03" w:rsidP="00584B03">
      <w:pPr>
        <w:pStyle w:val="a7"/>
        <w:shd w:val="clear" w:color="auto" w:fill="FFFFFF"/>
        <w:spacing w:before="0" w:beforeAutospacing="0" w:after="0" w:afterAutospacing="0" w:line="560" w:lineRule="exact"/>
        <w:ind w:firstLineChars="200" w:firstLine="643"/>
        <w:rPr>
          <w:rFonts w:ascii="仿宋" w:eastAsia="仿宋" w:hAnsi="仿宋" w:cs="Times New Roman"/>
          <w:b/>
          <w:bCs/>
          <w:kern w:val="2"/>
          <w:sz w:val="32"/>
          <w:szCs w:val="32"/>
        </w:rPr>
      </w:pPr>
      <w:r w:rsidRPr="00584B03">
        <w:rPr>
          <w:rFonts w:ascii="仿宋" w:eastAsia="仿宋" w:hAnsi="仿宋" w:cs="Times New Roman" w:hint="eastAsia"/>
          <w:b/>
          <w:bCs/>
          <w:kern w:val="2"/>
          <w:sz w:val="32"/>
          <w:szCs w:val="32"/>
        </w:rPr>
        <w:t>四</w:t>
      </w:r>
      <w:r w:rsidR="007667E7" w:rsidRPr="00584B03">
        <w:rPr>
          <w:rFonts w:ascii="仿宋" w:eastAsia="仿宋" w:hAnsi="仿宋" w:cs="Times New Roman" w:hint="eastAsia"/>
          <w:b/>
          <w:bCs/>
          <w:kern w:val="2"/>
          <w:sz w:val="32"/>
          <w:szCs w:val="32"/>
        </w:rPr>
        <w:t>、时间安排</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bCs/>
          <w:kern w:val="2"/>
          <w:sz w:val="32"/>
          <w:szCs w:val="32"/>
        </w:rPr>
      </w:pPr>
      <w:r w:rsidRPr="00584B03">
        <w:rPr>
          <w:rFonts w:ascii="仿宋" w:eastAsia="仿宋" w:hAnsi="仿宋" w:cs="Times New Roman" w:hint="eastAsia"/>
          <w:bCs/>
          <w:kern w:val="2"/>
          <w:sz w:val="32"/>
          <w:szCs w:val="32"/>
        </w:rPr>
        <w:t>1．教学大纲的编写与审定。7月7日至9月7日，各教学单位组织教师学习课程教学大纲修订的具体要求，并部署教学大纲的编写工作。各教学单位审核小组需审核修订后的课程教学大纲，审定后由审核小组负责人签字。</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bCs/>
          <w:kern w:val="2"/>
          <w:sz w:val="32"/>
          <w:szCs w:val="32"/>
        </w:rPr>
      </w:pPr>
      <w:r w:rsidRPr="00584B03">
        <w:rPr>
          <w:rFonts w:ascii="仿宋" w:eastAsia="仿宋" w:hAnsi="仿宋" w:cs="Times New Roman" w:hint="eastAsia"/>
          <w:bCs/>
          <w:kern w:val="2"/>
          <w:sz w:val="32"/>
          <w:szCs w:val="32"/>
        </w:rPr>
        <w:t>2．教学大纲的提交。9月8日，各教学单位填写《本科课程教学大纲收集情况汇总表》，加盖单位公章后与审核无误的课程教学大纲一并交至教务与科研部学科建设与科研</w:t>
      </w:r>
      <w:r w:rsidRPr="00584B03">
        <w:rPr>
          <w:rFonts w:ascii="仿宋" w:eastAsia="仿宋" w:hAnsi="仿宋" w:cs="Times New Roman" w:hint="eastAsia"/>
          <w:bCs/>
          <w:kern w:val="2"/>
          <w:sz w:val="32"/>
          <w:szCs w:val="32"/>
        </w:rPr>
        <w:lastRenderedPageBreak/>
        <w:t>管理科（A1-222)翟玉婧老师处（纸质版一式一份，电子版以“XX单位2017学年第一学期教学大纲”格式命名发送至指定邮箱）。</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bCs/>
          <w:kern w:val="2"/>
          <w:sz w:val="32"/>
          <w:szCs w:val="32"/>
        </w:rPr>
      </w:pPr>
      <w:r w:rsidRPr="00584B03">
        <w:rPr>
          <w:rFonts w:ascii="仿宋" w:eastAsia="仿宋" w:hAnsi="仿宋" w:cs="Times New Roman" w:hint="eastAsia"/>
          <w:bCs/>
          <w:kern w:val="2"/>
          <w:sz w:val="32"/>
          <w:szCs w:val="32"/>
        </w:rPr>
        <w:t>3．教学大纲的公布与使用。各教学单位需提醒各位任课教师要在第一次上课时向学生讲解课程教学大纲并严格按教学大纲开展教学活动。</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kern w:val="2"/>
          <w:sz w:val="32"/>
          <w:szCs w:val="32"/>
        </w:rPr>
      </w:pPr>
      <w:r w:rsidRPr="00584B03">
        <w:rPr>
          <w:rFonts w:ascii="仿宋" w:eastAsia="仿宋" w:hAnsi="仿宋" w:cs="Times New Roman" w:hint="eastAsia"/>
          <w:kern w:val="2"/>
          <w:sz w:val="32"/>
          <w:szCs w:val="32"/>
        </w:rPr>
        <w:t xml:space="preserve"> </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kern w:val="2"/>
          <w:sz w:val="32"/>
          <w:szCs w:val="32"/>
        </w:rPr>
      </w:pPr>
      <w:r w:rsidRPr="00584B03">
        <w:rPr>
          <w:rFonts w:ascii="仿宋" w:eastAsia="仿宋" w:hAnsi="仿宋" w:cs="Times New Roman" w:hint="eastAsia"/>
          <w:kern w:val="2"/>
          <w:sz w:val="32"/>
          <w:szCs w:val="32"/>
        </w:rPr>
        <w:t>联系人：翟玉婧</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kern w:val="2"/>
          <w:sz w:val="32"/>
          <w:szCs w:val="32"/>
        </w:rPr>
      </w:pPr>
      <w:r w:rsidRPr="00584B03">
        <w:rPr>
          <w:rFonts w:ascii="仿宋" w:eastAsia="仿宋" w:hAnsi="仿宋" w:cs="Times New Roman" w:hint="eastAsia"/>
          <w:kern w:val="2"/>
          <w:sz w:val="32"/>
          <w:szCs w:val="32"/>
        </w:rPr>
        <w:t>联系电话：61787383</w:t>
      </w: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kern w:val="2"/>
          <w:sz w:val="32"/>
          <w:szCs w:val="32"/>
        </w:rPr>
      </w:pPr>
      <w:r w:rsidRPr="00584B03">
        <w:rPr>
          <w:rFonts w:ascii="仿宋" w:eastAsia="仿宋" w:hAnsi="仿宋" w:cs="Times New Roman" w:hint="eastAsia"/>
          <w:kern w:val="2"/>
          <w:sz w:val="32"/>
          <w:szCs w:val="32"/>
        </w:rPr>
        <w:t>工作邮箱：nfxyjkbz@126.com</w:t>
      </w:r>
    </w:p>
    <w:p w:rsidR="004428E3" w:rsidRPr="00584B03" w:rsidRDefault="004428E3" w:rsidP="00584B03">
      <w:pPr>
        <w:pStyle w:val="a7"/>
        <w:shd w:val="clear" w:color="auto" w:fill="FFFFFF"/>
        <w:spacing w:before="0" w:beforeAutospacing="0" w:after="0" w:afterAutospacing="0" w:line="560" w:lineRule="exact"/>
        <w:rPr>
          <w:rFonts w:ascii="仿宋" w:eastAsia="仿宋" w:hAnsi="仿宋" w:cs="Times New Roman"/>
          <w:b/>
          <w:bCs/>
          <w:kern w:val="2"/>
          <w:sz w:val="32"/>
          <w:szCs w:val="32"/>
        </w:rPr>
      </w:pPr>
    </w:p>
    <w:p w:rsidR="004428E3" w:rsidRPr="00584B03" w:rsidRDefault="007667E7" w:rsidP="00584B03">
      <w:pPr>
        <w:pStyle w:val="a7"/>
        <w:shd w:val="clear" w:color="auto" w:fill="FFFFFF"/>
        <w:spacing w:before="0" w:beforeAutospacing="0" w:after="0" w:afterAutospacing="0" w:line="560" w:lineRule="exact"/>
        <w:ind w:firstLineChars="200" w:firstLine="640"/>
        <w:rPr>
          <w:rFonts w:ascii="仿宋" w:eastAsia="仿宋" w:hAnsi="仿宋" w:cs="Times New Roman"/>
          <w:bCs/>
          <w:kern w:val="2"/>
          <w:sz w:val="32"/>
          <w:szCs w:val="32"/>
        </w:rPr>
      </w:pPr>
      <w:r w:rsidRPr="00584B03">
        <w:rPr>
          <w:rFonts w:ascii="仿宋" w:eastAsia="仿宋" w:hAnsi="仿宋" w:cs="Times New Roman" w:hint="eastAsia"/>
          <w:bCs/>
          <w:kern w:val="2"/>
          <w:sz w:val="32"/>
          <w:szCs w:val="32"/>
        </w:rPr>
        <w:t>附件:1、课程教学大纲填写模板</w:t>
      </w:r>
    </w:p>
    <w:p w:rsidR="004428E3" w:rsidRPr="00584B03" w:rsidRDefault="007667E7" w:rsidP="00584B03">
      <w:pPr>
        <w:pStyle w:val="a7"/>
        <w:shd w:val="clear" w:color="auto" w:fill="FFFFFF"/>
        <w:spacing w:before="0" w:beforeAutospacing="0" w:after="0" w:afterAutospacing="0" w:line="560" w:lineRule="exact"/>
        <w:ind w:firstLine="480"/>
        <w:rPr>
          <w:rFonts w:ascii="仿宋" w:eastAsia="仿宋" w:hAnsi="仿宋" w:cs="Times New Roman"/>
          <w:bCs/>
          <w:kern w:val="2"/>
          <w:sz w:val="32"/>
          <w:szCs w:val="32"/>
        </w:rPr>
      </w:pPr>
      <w:r w:rsidRPr="00584B03">
        <w:rPr>
          <w:rFonts w:ascii="仿宋" w:eastAsia="仿宋" w:hAnsi="仿宋" w:cs="Times New Roman" w:hint="eastAsia"/>
          <w:bCs/>
          <w:kern w:val="2"/>
          <w:sz w:val="32"/>
          <w:szCs w:val="32"/>
        </w:rPr>
        <w:t xml:space="preserve">     </w:t>
      </w:r>
      <w:r w:rsidR="00584B03" w:rsidRPr="00584B03">
        <w:rPr>
          <w:rFonts w:ascii="仿宋" w:eastAsia="仿宋" w:hAnsi="仿宋" w:cs="Times New Roman" w:hint="eastAsia"/>
          <w:bCs/>
          <w:kern w:val="2"/>
          <w:sz w:val="32"/>
          <w:szCs w:val="32"/>
        </w:rPr>
        <w:t xml:space="preserve"> </w:t>
      </w:r>
      <w:r w:rsidRPr="00584B03">
        <w:rPr>
          <w:rFonts w:ascii="仿宋" w:eastAsia="仿宋" w:hAnsi="仿宋" w:cs="Times New Roman" w:hint="eastAsia"/>
          <w:bCs/>
          <w:kern w:val="2"/>
          <w:sz w:val="32"/>
          <w:szCs w:val="32"/>
        </w:rPr>
        <w:t>2、课程教学大纲收集情况汇总表</w:t>
      </w:r>
    </w:p>
    <w:p w:rsidR="004428E3" w:rsidRPr="00584B03" w:rsidRDefault="004428E3" w:rsidP="00584B03">
      <w:pPr>
        <w:pStyle w:val="a7"/>
        <w:shd w:val="clear" w:color="auto" w:fill="FFFFFF"/>
        <w:spacing w:before="0" w:beforeAutospacing="0" w:after="0" w:afterAutospacing="0" w:line="560" w:lineRule="exact"/>
        <w:ind w:firstLine="480"/>
        <w:rPr>
          <w:rFonts w:ascii="仿宋" w:eastAsia="仿宋" w:hAnsi="仿宋" w:cs="Calibri"/>
          <w:sz w:val="32"/>
          <w:szCs w:val="32"/>
        </w:rPr>
      </w:pPr>
    </w:p>
    <w:p w:rsidR="004428E3" w:rsidRPr="00584B03" w:rsidRDefault="004428E3" w:rsidP="00584B03">
      <w:pPr>
        <w:pStyle w:val="a7"/>
        <w:shd w:val="clear" w:color="auto" w:fill="FFFFFF"/>
        <w:spacing w:before="0" w:beforeAutospacing="0" w:after="0" w:afterAutospacing="0" w:line="560" w:lineRule="exact"/>
        <w:ind w:firstLine="480"/>
        <w:rPr>
          <w:rFonts w:ascii="仿宋" w:eastAsia="仿宋" w:hAnsi="仿宋"/>
          <w:sz w:val="32"/>
          <w:szCs w:val="32"/>
        </w:rPr>
      </w:pPr>
    </w:p>
    <w:p w:rsidR="004428E3" w:rsidRPr="00584B03" w:rsidRDefault="007667E7" w:rsidP="00584B03">
      <w:pPr>
        <w:pStyle w:val="a7"/>
        <w:shd w:val="clear" w:color="auto" w:fill="FFFFFF"/>
        <w:spacing w:before="0" w:beforeAutospacing="0" w:after="0" w:afterAutospacing="0" w:line="560" w:lineRule="exact"/>
        <w:ind w:firstLine="480"/>
        <w:jc w:val="right"/>
        <w:rPr>
          <w:rFonts w:ascii="仿宋" w:eastAsia="仿宋" w:hAnsi="仿宋" w:cs="Calibri"/>
          <w:sz w:val="32"/>
          <w:szCs w:val="32"/>
        </w:rPr>
      </w:pPr>
      <w:r w:rsidRPr="00584B03">
        <w:rPr>
          <w:rFonts w:hint="eastAsia"/>
          <w:sz w:val="32"/>
          <w:szCs w:val="32"/>
        </w:rPr>
        <w:t> </w:t>
      </w:r>
      <w:r w:rsidRPr="00584B03">
        <w:rPr>
          <w:rFonts w:ascii="仿宋" w:eastAsia="仿宋" w:hAnsi="仿宋" w:cs="Calibri" w:hint="eastAsia"/>
          <w:sz w:val="32"/>
          <w:szCs w:val="32"/>
        </w:rPr>
        <w:t>教务与科研部</w:t>
      </w:r>
    </w:p>
    <w:p w:rsidR="004428E3" w:rsidRPr="00584B03" w:rsidRDefault="007667E7" w:rsidP="00584B03">
      <w:pPr>
        <w:pStyle w:val="a7"/>
        <w:shd w:val="clear" w:color="auto" w:fill="FFFFFF"/>
        <w:spacing w:before="0" w:beforeAutospacing="0" w:after="0" w:afterAutospacing="0" w:line="560" w:lineRule="exact"/>
        <w:ind w:firstLine="480"/>
        <w:jc w:val="right"/>
        <w:rPr>
          <w:rFonts w:ascii="仿宋" w:eastAsia="仿宋" w:hAnsi="仿宋"/>
          <w:sz w:val="32"/>
          <w:szCs w:val="32"/>
        </w:rPr>
      </w:pPr>
      <w:r w:rsidRPr="00584B03">
        <w:rPr>
          <w:rFonts w:ascii="仿宋" w:eastAsia="仿宋" w:hAnsi="仿宋" w:cs="Calibri" w:hint="eastAsia"/>
          <w:sz w:val="32"/>
          <w:szCs w:val="32"/>
        </w:rPr>
        <w:t>2017年7月3日</w:t>
      </w:r>
    </w:p>
    <w:p w:rsidR="004428E3" w:rsidRPr="00584B03" w:rsidRDefault="004428E3" w:rsidP="00584B03">
      <w:pPr>
        <w:spacing w:line="560" w:lineRule="exact"/>
        <w:rPr>
          <w:rFonts w:ascii="仿宋" w:eastAsia="仿宋" w:hAnsi="仿宋"/>
          <w:sz w:val="32"/>
          <w:szCs w:val="32"/>
        </w:rPr>
      </w:pPr>
    </w:p>
    <w:sectPr w:rsidR="004428E3" w:rsidRPr="00584B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9E0" w:rsidRDefault="007479E0" w:rsidP="00584B03">
      <w:r>
        <w:separator/>
      </w:r>
    </w:p>
  </w:endnote>
  <w:endnote w:type="continuationSeparator" w:id="0">
    <w:p w:rsidR="007479E0" w:rsidRDefault="007479E0" w:rsidP="0058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9E0" w:rsidRDefault="007479E0" w:rsidP="00584B03">
      <w:r>
        <w:separator/>
      </w:r>
    </w:p>
  </w:footnote>
  <w:footnote w:type="continuationSeparator" w:id="0">
    <w:p w:rsidR="007479E0" w:rsidRDefault="007479E0" w:rsidP="00584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3D9D"/>
    <w:rsid w:val="0000065F"/>
    <w:rsid w:val="00001B7A"/>
    <w:rsid w:val="000028C0"/>
    <w:rsid w:val="00003061"/>
    <w:rsid w:val="000044FA"/>
    <w:rsid w:val="00004958"/>
    <w:rsid w:val="00006E2E"/>
    <w:rsid w:val="00015C74"/>
    <w:rsid w:val="0001630D"/>
    <w:rsid w:val="00022954"/>
    <w:rsid w:val="00023356"/>
    <w:rsid w:val="00023D0F"/>
    <w:rsid w:val="0002416C"/>
    <w:rsid w:val="00024C64"/>
    <w:rsid w:val="000333DF"/>
    <w:rsid w:val="000365BB"/>
    <w:rsid w:val="000370CC"/>
    <w:rsid w:val="00040BF2"/>
    <w:rsid w:val="00043947"/>
    <w:rsid w:val="00043D61"/>
    <w:rsid w:val="000511B6"/>
    <w:rsid w:val="00051F55"/>
    <w:rsid w:val="00052156"/>
    <w:rsid w:val="00053242"/>
    <w:rsid w:val="000570A6"/>
    <w:rsid w:val="00057224"/>
    <w:rsid w:val="000572C0"/>
    <w:rsid w:val="00057B7C"/>
    <w:rsid w:val="00060C15"/>
    <w:rsid w:val="000614C4"/>
    <w:rsid w:val="000615BF"/>
    <w:rsid w:val="00066D9D"/>
    <w:rsid w:val="000704DB"/>
    <w:rsid w:val="0007144C"/>
    <w:rsid w:val="00072AD6"/>
    <w:rsid w:val="00073C06"/>
    <w:rsid w:val="0007550F"/>
    <w:rsid w:val="00077088"/>
    <w:rsid w:val="00080F32"/>
    <w:rsid w:val="000821FB"/>
    <w:rsid w:val="0008230C"/>
    <w:rsid w:val="00083FA3"/>
    <w:rsid w:val="0008653E"/>
    <w:rsid w:val="0009113C"/>
    <w:rsid w:val="00093205"/>
    <w:rsid w:val="00093253"/>
    <w:rsid w:val="00094734"/>
    <w:rsid w:val="00094F2D"/>
    <w:rsid w:val="000A2A53"/>
    <w:rsid w:val="000A32AA"/>
    <w:rsid w:val="000A3B09"/>
    <w:rsid w:val="000A4D9C"/>
    <w:rsid w:val="000A4EC0"/>
    <w:rsid w:val="000A6074"/>
    <w:rsid w:val="000A7A62"/>
    <w:rsid w:val="000A7B43"/>
    <w:rsid w:val="000B0653"/>
    <w:rsid w:val="000B0810"/>
    <w:rsid w:val="000B3337"/>
    <w:rsid w:val="000B3611"/>
    <w:rsid w:val="000B4A42"/>
    <w:rsid w:val="000B4E54"/>
    <w:rsid w:val="000B6DDB"/>
    <w:rsid w:val="000C1E29"/>
    <w:rsid w:val="000C3A93"/>
    <w:rsid w:val="000C4735"/>
    <w:rsid w:val="000C514A"/>
    <w:rsid w:val="000D017F"/>
    <w:rsid w:val="000E146D"/>
    <w:rsid w:val="000E3987"/>
    <w:rsid w:val="000E3BB8"/>
    <w:rsid w:val="000E3FDF"/>
    <w:rsid w:val="000E74AA"/>
    <w:rsid w:val="000F00AF"/>
    <w:rsid w:val="000F13B2"/>
    <w:rsid w:val="000F5FA6"/>
    <w:rsid w:val="0010040F"/>
    <w:rsid w:val="00101B2C"/>
    <w:rsid w:val="0010360E"/>
    <w:rsid w:val="0010451A"/>
    <w:rsid w:val="00104BB0"/>
    <w:rsid w:val="0010691D"/>
    <w:rsid w:val="00111BCF"/>
    <w:rsid w:val="00115A7A"/>
    <w:rsid w:val="001162B6"/>
    <w:rsid w:val="00117277"/>
    <w:rsid w:val="001212C0"/>
    <w:rsid w:val="00124A87"/>
    <w:rsid w:val="00130E62"/>
    <w:rsid w:val="00131D6B"/>
    <w:rsid w:val="00132619"/>
    <w:rsid w:val="00132B10"/>
    <w:rsid w:val="001430DE"/>
    <w:rsid w:val="001448FC"/>
    <w:rsid w:val="00145F43"/>
    <w:rsid w:val="00150C39"/>
    <w:rsid w:val="00151C67"/>
    <w:rsid w:val="001523FE"/>
    <w:rsid w:val="00154110"/>
    <w:rsid w:val="001564D9"/>
    <w:rsid w:val="0016102C"/>
    <w:rsid w:val="00162F1F"/>
    <w:rsid w:val="00165823"/>
    <w:rsid w:val="0016769C"/>
    <w:rsid w:val="00167ECF"/>
    <w:rsid w:val="00170207"/>
    <w:rsid w:val="0017498B"/>
    <w:rsid w:val="00175293"/>
    <w:rsid w:val="00182798"/>
    <w:rsid w:val="001840F2"/>
    <w:rsid w:val="0018791E"/>
    <w:rsid w:val="00191447"/>
    <w:rsid w:val="00193542"/>
    <w:rsid w:val="00196160"/>
    <w:rsid w:val="00196D0A"/>
    <w:rsid w:val="001A00B9"/>
    <w:rsid w:val="001A02BD"/>
    <w:rsid w:val="001A063D"/>
    <w:rsid w:val="001A3CAF"/>
    <w:rsid w:val="001A6D2A"/>
    <w:rsid w:val="001B3655"/>
    <w:rsid w:val="001B3BC1"/>
    <w:rsid w:val="001B451F"/>
    <w:rsid w:val="001B6988"/>
    <w:rsid w:val="001C0F13"/>
    <w:rsid w:val="001C4506"/>
    <w:rsid w:val="001C4E87"/>
    <w:rsid w:val="001C4EFE"/>
    <w:rsid w:val="001D0D44"/>
    <w:rsid w:val="001D36E7"/>
    <w:rsid w:val="001D3D24"/>
    <w:rsid w:val="001D7301"/>
    <w:rsid w:val="001E09C2"/>
    <w:rsid w:val="001E0BDD"/>
    <w:rsid w:val="001E1B50"/>
    <w:rsid w:val="001E44BB"/>
    <w:rsid w:val="001E4AD9"/>
    <w:rsid w:val="001E6B9F"/>
    <w:rsid w:val="001E7A10"/>
    <w:rsid w:val="001F130A"/>
    <w:rsid w:val="001F2035"/>
    <w:rsid w:val="001F6499"/>
    <w:rsid w:val="001F74A2"/>
    <w:rsid w:val="001F7886"/>
    <w:rsid w:val="00206E32"/>
    <w:rsid w:val="00207544"/>
    <w:rsid w:val="00211B26"/>
    <w:rsid w:val="00214E13"/>
    <w:rsid w:val="00220331"/>
    <w:rsid w:val="002223F2"/>
    <w:rsid w:val="00224188"/>
    <w:rsid w:val="00231980"/>
    <w:rsid w:val="00234254"/>
    <w:rsid w:val="002358F3"/>
    <w:rsid w:val="00236AF3"/>
    <w:rsid w:val="00240177"/>
    <w:rsid w:val="00241DA9"/>
    <w:rsid w:val="00243CC9"/>
    <w:rsid w:val="002461C6"/>
    <w:rsid w:val="00246D2E"/>
    <w:rsid w:val="00247173"/>
    <w:rsid w:val="00247DB3"/>
    <w:rsid w:val="00250568"/>
    <w:rsid w:val="0025195B"/>
    <w:rsid w:val="00251E17"/>
    <w:rsid w:val="00253D58"/>
    <w:rsid w:val="00254F3A"/>
    <w:rsid w:val="002557F0"/>
    <w:rsid w:val="002558B0"/>
    <w:rsid w:val="00255EA4"/>
    <w:rsid w:val="002567B6"/>
    <w:rsid w:val="00261EF8"/>
    <w:rsid w:val="00262F49"/>
    <w:rsid w:val="00272A7C"/>
    <w:rsid w:val="00281A16"/>
    <w:rsid w:val="00285FF6"/>
    <w:rsid w:val="002870DA"/>
    <w:rsid w:val="00287854"/>
    <w:rsid w:val="00292169"/>
    <w:rsid w:val="002925B6"/>
    <w:rsid w:val="0029314A"/>
    <w:rsid w:val="002933AC"/>
    <w:rsid w:val="00294081"/>
    <w:rsid w:val="0029411A"/>
    <w:rsid w:val="002A0991"/>
    <w:rsid w:val="002A7BF7"/>
    <w:rsid w:val="002B1C7C"/>
    <w:rsid w:val="002B4CD6"/>
    <w:rsid w:val="002B52F4"/>
    <w:rsid w:val="002B708E"/>
    <w:rsid w:val="002C25AD"/>
    <w:rsid w:val="002C2BCC"/>
    <w:rsid w:val="002C7D7A"/>
    <w:rsid w:val="002D2250"/>
    <w:rsid w:val="002E0F6E"/>
    <w:rsid w:val="002E4483"/>
    <w:rsid w:val="002E54CE"/>
    <w:rsid w:val="002F3B20"/>
    <w:rsid w:val="002F46F2"/>
    <w:rsid w:val="002F6DDB"/>
    <w:rsid w:val="002F73E6"/>
    <w:rsid w:val="003016AC"/>
    <w:rsid w:val="00302D8E"/>
    <w:rsid w:val="00302FFB"/>
    <w:rsid w:val="00305D71"/>
    <w:rsid w:val="00306085"/>
    <w:rsid w:val="00307067"/>
    <w:rsid w:val="003101D2"/>
    <w:rsid w:val="00313094"/>
    <w:rsid w:val="00315B3A"/>
    <w:rsid w:val="00315BB2"/>
    <w:rsid w:val="003177FF"/>
    <w:rsid w:val="00320A56"/>
    <w:rsid w:val="00322798"/>
    <w:rsid w:val="00323D67"/>
    <w:rsid w:val="00325683"/>
    <w:rsid w:val="00325C3D"/>
    <w:rsid w:val="00326C6B"/>
    <w:rsid w:val="00326D27"/>
    <w:rsid w:val="00326EDA"/>
    <w:rsid w:val="00327DC0"/>
    <w:rsid w:val="00330A79"/>
    <w:rsid w:val="003368C4"/>
    <w:rsid w:val="00340EE3"/>
    <w:rsid w:val="003440E5"/>
    <w:rsid w:val="00344F78"/>
    <w:rsid w:val="00345F57"/>
    <w:rsid w:val="00354CE1"/>
    <w:rsid w:val="00361628"/>
    <w:rsid w:val="00362086"/>
    <w:rsid w:val="003642CD"/>
    <w:rsid w:val="00365577"/>
    <w:rsid w:val="0036683C"/>
    <w:rsid w:val="00366CF6"/>
    <w:rsid w:val="003711FB"/>
    <w:rsid w:val="00371FB7"/>
    <w:rsid w:val="00373940"/>
    <w:rsid w:val="00374418"/>
    <w:rsid w:val="003758FE"/>
    <w:rsid w:val="00375AED"/>
    <w:rsid w:val="00375BE8"/>
    <w:rsid w:val="00377FDB"/>
    <w:rsid w:val="00382335"/>
    <w:rsid w:val="00383BF6"/>
    <w:rsid w:val="003841DF"/>
    <w:rsid w:val="0038425D"/>
    <w:rsid w:val="0038436F"/>
    <w:rsid w:val="003867BC"/>
    <w:rsid w:val="003869E4"/>
    <w:rsid w:val="00386A4B"/>
    <w:rsid w:val="00390AD9"/>
    <w:rsid w:val="00391075"/>
    <w:rsid w:val="00391A9F"/>
    <w:rsid w:val="003930DB"/>
    <w:rsid w:val="00394AF0"/>
    <w:rsid w:val="00394C09"/>
    <w:rsid w:val="00396909"/>
    <w:rsid w:val="003A061C"/>
    <w:rsid w:val="003A1BBA"/>
    <w:rsid w:val="003A4337"/>
    <w:rsid w:val="003A4F28"/>
    <w:rsid w:val="003A6C21"/>
    <w:rsid w:val="003A6E68"/>
    <w:rsid w:val="003B0063"/>
    <w:rsid w:val="003B4C02"/>
    <w:rsid w:val="003C040E"/>
    <w:rsid w:val="003C179C"/>
    <w:rsid w:val="003C2639"/>
    <w:rsid w:val="003C2791"/>
    <w:rsid w:val="003D2D31"/>
    <w:rsid w:val="003D33A6"/>
    <w:rsid w:val="003D4342"/>
    <w:rsid w:val="003D7A9A"/>
    <w:rsid w:val="003E0004"/>
    <w:rsid w:val="003E04FD"/>
    <w:rsid w:val="003E2D53"/>
    <w:rsid w:val="003E4087"/>
    <w:rsid w:val="003E4960"/>
    <w:rsid w:val="003E5339"/>
    <w:rsid w:val="003F32D1"/>
    <w:rsid w:val="003F6B0D"/>
    <w:rsid w:val="003F78E7"/>
    <w:rsid w:val="00401E78"/>
    <w:rsid w:val="00403605"/>
    <w:rsid w:val="00405245"/>
    <w:rsid w:val="00405DDF"/>
    <w:rsid w:val="004109D4"/>
    <w:rsid w:val="004154ED"/>
    <w:rsid w:val="004164EA"/>
    <w:rsid w:val="004203D6"/>
    <w:rsid w:val="0042066F"/>
    <w:rsid w:val="00420949"/>
    <w:rsid w:val="00421B28"/>
    <w:rsid w:val="0042259D"/>
    <w:rsid w:val="00422BA3"/>
    <w:rsid w:val="00425952"/>
    <w:rsid w:val="004259BF"/>
    <w:rsid w:val="00425CFF"/>
    <w:rsid w:val="00426742"/>
    <w:rsid w:val="00427D02"/>
    <w:rsid w:val="00433BEC"/>
    <w:rsid w:val="004346EB"/>
    <w:rsid w:val="004351F4"/>
    <w:rsid w:val="004364DA"/>
    <w:rsid w:val="0044024C"/>
    <w:rsid w:val="004417C7"/>
    <w:rsid w:val="004428E3"/>
    <w:rsid w:val="00442BF1"/>
    <w:rsid w:val="0044330D"/>
    <w:rsid w:val="00444E59"/>
    <w:rsid w:val="00450E7E"/>
    <w:rsid w:val="00451189"/>
    <w:rsid w:val="004518B5"/>
    <w:rsid w:val="00452754"/>
    <w:rsid w:val="00452C8B"/>
    <w:rsid w:val="004537BB"/>
    <w:rsid w:val="00462025"/>
    <w:rsid w:val="00462E19"/>
    <w:rsid w:val="0046311D"/>
    <w:rsid w:val="00464585"/>
    <w:rsid w:val="004672D1"/>
    <w:rsid w:val="0047293C"/>
    <w:rsid w:val="00475ADF"/>
    <w:rsid w:val="004773EB"/>
    <w:rsid w:val="00477A84"/>
    <w:rsid w:val="00477E53"/>
    <w:rsid w:val="004800C3"/>
    <w:rsid w:val="00481E58"/>
    <w:rsid w:val="00484AE5"/>
    <w:rsid w:val="0048646B"/>
    <w:rsid w:val="004866AE"/>
    <w:rsid w:val="00487304"/>
    <w:rsid w:val="00487763"/>
    <w:rsid w:val="00487E58"/>
    <w:rsid w:val="004931F2"/>
    <w:rsid w:val="004942D6"/>
    <w:rsid w:val="00497E9A"/>
    <w:rsid w:val="004A2806"/>
    <w:rsid w:val="004B376D"/>
    <w:rsid w:val="004B3A14"/>
    <w:rsid w:val="004B5003"/>
    <w:rsid w:val="004B50DF"/>
    <w:rsid w:val="004C04F8"/>
    <w:rsid w:val="004C330C"/>
    <w:rsid w:val="004C35EF"/>
    <w:rsid w:val="004C50C9"/>
    <w:rsid w:val="004C7001"/>
    <w:rsid w:val="004D1126"/>
    <w:rsid w:val="004D2535"/>
    <w:rsid w:val="004E05B7"/>
    <w:rsid w:val="004E1046"/>
    <w:rsid w:val="004E34D3"/>
    <w:rsid w:val="004E3973"/>
    <w:rsid w:val="004F16BF"/>
    <w:rsid w:val="004F3548"/>
    <w:rsid w:val="00503055"/>
    <w:rsid w:val="00503679"/>
    <w:rsid w:val="005108F4"/>
    <w:rsid w:val="005136F5"/>
    <w:rsid w:val="0051421D"/>
    <w:rsid w:val="00514A33"/>
    <w:rsid w:val="00515E04"/>
    <w:rsid w:val="005166D1"/>
    <w:rsid w:val="00516CB0"/>
    <w:rsid w:val="005216B5"/>
    <w:rsid w:val="0052282F"/>
    <w:rsid w:val="00525504"/>
    <w:rsid w:val="00530EE4"/>
    <w:rsid w:val="00531295"/>
    <w:rsid w:val="00532C06"/>
    <w:rsid w:val="00534DBB"/>
    <w:rsid w:val="00534F4B"/>
    <w:rsid w:val="00537133"/>
    <w:rsid w:val="005373F9"/>
    <w:rsid w:val="00542D7B"/>
    <w:rsid w:val="00543CBE"/>
    <w:rsid w:val="005454B5"/>
    <w:rsid w:val="00545C64"/>
    <w:rsid w:val="00555621"/>
    <w:rsid w:val="0055768D"/>
    <w:rsid w:val="00557B27"/>
    <w:rsid w:val="005627A9"/>
    <w:rsid w:val="00562BC8"/>
    <w:rsid w:val="00563D7E"/>
    <w:rsid w:val="005645CA"/>
    <w:rsid w:val="00564A37"/>
    <w:rsid w:val="00565E97"/>
    <w:rsid w:val="00566899"/>
    <w:rsid w:val="00567591"/>
    <w:rsid w:val="005678F3"/>
    <w:rsid w:val="00572334"/>
    <w:rsid w:val="0057315D"/>
    <w:rsid w:val="0058101F"/>
    <w:rsid w:val="0058137C"/>
    <w:rsid w:val="00581AC2"/>
    <w:rsid w:val="00584B03"/>
    <w:rsid w:val="00587641"/>
    <w:rsid w:val="00587D30"/>
    <w:rsid w:val="00590E9F"/>
    <w:rsid w:val="0059264E"/>
    <w:rsid w:val="005927A9"/>
    <w:rsid w:val="00593FB9"/>
    <w:rsid w:val="00595C07"/>
    <w:rsid w:val="00596EE3"/>
    <w:rsid w:val="005A133F"/>
    <w:rsid w:val="005A2701"/>
    <w:rsid w:val="005A5C63"/>
    <w:rsid w:val="005A6953"/>
    <w:rsid w:val="005A760E"/>
    <w:rsid w:val="005B01B1"/>
    <w:rsid w:val="005B093E"/>
    <w:rsid w:val="005B1622"/>
    <w:rsid w:val="005B2115"/>
    <w:rsid w:val="005B2DF9"/>
    <w:rsid w:val="005B47FF"/>
    <w:rsid w:val="005B5BD7"/>
    <w:rsid w:val="005B7091"/>
    <w:rsid w:val="005C263D"/>
    <w:rsid w:val="005C36CF"/>
    <w:rsid w:val="005C56C6"/>
    <w:rsid w:val="005C5E2B"/>
    <w:rsid w:val="005C641C"/>
    <w:rsid w:val="005C6A53"/>
    <w:rsid w:val="005D1AE5"/>
    <w:rsid w:val="005D5E05"/>
    <w:rsid w:val="005D6736"/>
    <w:rsid w:val="005E0BC2"/>
    <w:rsid w:val="005E2310"/>
    <w:rsid w:val="005E28DA"/>
    <w:rsid w:val="005E384E"/>
    <w:rsid w:val="005E5E6A"/>
    <w:rsid w:val="005E7C65"/>
    <w:rsid w:val="005F1CCD"/>
    <w:rsid w:val="005F28CF"/>
    <w:rsid w:val="005F29BE"/>
    <w:rsid w:val="005F3128"/>
    <w:rsid w:val="005F4F5B"/>
    <w:rsid w:val="005F53FF"/>
    <w:rsid w:val="005F68FD"/>
    <w:rsid w:val="005F6E23"/>
    <w:rsid w:val="005F7F34"/>
    <w:rsid w:val="006001C7"/>
    <w:rsid w:val="00600C3C"/>
    <w:rsid w:val="00602822"/>
    <w:rsid w:val="006029F3"/>
    <w:rsid w:val="006055E7"/>
    <w:rsid w:val="006106EB"/>
    <w:rsid w:val="006111F8"/>
    <w:rsid w:val="006129AF"/>
    <w:rsid w:val="00614B17"/>
    <w:rsid w:val="00617750"/>
    <w:rsid w:val="00617E72"/>
    <w:rsid w:val="0062207F"/>
    <w:rsid w:val="00623593"/>
    <w:rsid w:val="00624563"/>
    <w:rsid w:val="00624E95"/>
    <w:rsid w:val="00625878"/>
    <w:rsid w:val="00625FDF"/>
    <w:rsid w:val="0063455A"/>
    <w:rsid w:val="006351BB"/>
    <w:rsid w:val="00635247"/>
    <w:rsid w:val="00635758"/>
    <w:rsid w:val="00635AE3"/>
    <w:rsid w:val="00644D3D"/>
    <w:rsid w:val="00646E92"/>
    <w:rsid w:val="00647412"/>
    <w:rsid w:val="006518BB"/>
    <w:rsid w:val="00652898"/>
    <w:rsid w:val="00653961"/>
    <w:rsid w:val="00653FAF"/>
    <w:rsid w:val="00655480"/>
    <w:rsid w:val="006569DE"/>
    <w:rsid w:val="00656D3F"/>
    <w:rsid w:val="00660C9C"/>
    <w:rsid w:val="00660FF0"/>
    <w:rsid w:val="00661070"/>
    <w:rsid w:val="00661844"/>
    <w:rsid w:val="00661AFF"/>
    <w:rsid w:val="00661BC7"/>
    <w:rsid w:val="00661F9E"/>
    <w:rsid w:val="00662FC3"/>
    <w:rsid w:val="006637BB"/>
    <w:rsid w:val="00664996"/>
    <w:rsid w:val="00665FBB"/>
    <w:rsid w:val="00666778"/>
    <w:rsid w:val="006671CC"/>
    <w:rsid w:val="00667D85"/>
    <w:rsid w:val="00673262"/>
    <w:rsid w:val="006735FC"/>
    <w:rsid w:val="006753BB"/>
    <w:rsid w:val="00675E61"/>
    <w:rsid w:val="0067650A"/>
    <w:rsid w:val="006777DE"/>
    <w:rsid w:val="00680ABF"/>
    <w:rsid w:val="006810A8"/>
    <w:rsid w:val="00681A29"/>
    <w:rsid w:val="00682C0F"/>
    <w:rsid w:val="00682E23"/>
    <w:rsid w:val="00683A8B"/>
    <w:rsid w:val="00683DC9"/>
    <w:rsid w:val="0068641D"/>
    <w:rsid w:val="00691335"/>
    <w:rsid w:val="00691DC5"/>
    <w:rsid w:val="00692CF7"/>
    <w:rsid w:val="00693B58"/>
    <w:rsid w:val="00694155"/>
    <w:rsid w:val="00695106"/>
    <w:rsid w:val="00696351"/>
    <w:rsid w:val="006A14CF"/>
    <w:rsid w:val="006A1FAE"/>
    <w:rsid w:val="006A4C5A"/>
    <w:rsid w:val="006A4E59"/>
    <w:rsid w:val="006A70E2"/>
    <w:rsid w:val="006A773A"/>
    <w:rsid w:val="006B0C93"/>
    <w:rsid w:val="006B2A8E"/>
    <w:rsid w:val="006B2D4D"/>
    <w:rsid w:val="006B3103"/>
    <w:rsid w:val="006B36F6"/>
    <w:rsid w:val="006B485D"/>
    <w:rsid w:val="006B59A2"/>
    <w:rsid w:val="006B5BD4"/>
    <w:rsid w:val="006B68F0"/>
    <w:rsid w:val="006C0C61"/>
    <w:rsid w:val="006C0CE7"/>
    <w:rsid w:val="006C3195"/>
    <w:rsid w:val="006C336E"/>
    <w:rsid w:val="006C52ED"/>
    <w:rsid w:val="006C5B78"/>
    <w:rsid w:val="006D165A"/>
    <w:rsid w:val="006D2AA3"/>
    <w:rsid w:val="006D3AB0"/>
    <w:rsid w:val="006D4ADD"/>
    <w:rsid w:val="006D7B95"/>
    <w:rsid w:val="006E69A5"/>
    <w:rsid w:val="006E7BD9"/>
    <w:rsid w:val="006F038A"/>
    <w:rsid w:val="006F0C64"/>
    <w:rsid w:val="006F1E6B"/>
    <w:rsid w:val="006F519B"/>
    <w:rsid w:val="006F5267"/>
    <w:rsid w:val="006F599C"/>
    <w:rsid w:val="006F6589"/>
    <w:rsid w:val="00703D22"/>
    <w:rsid w:val="00704402"/>
    <w:rsid w:val="007064B1"/>
    <w:rsid w:val="007064C4"/>
    <w:rsid w:val="00711427"/>
    <w:rsid w:val="007130A2"/>
    <w:rsid w:val="00713AB3"/>
    <w:rsid w:val="007208E0"/>
    <w:rsid w:val="00720D2F"/>
    <w:rsid w:val="00730FAE"/>
    <w:rsid w:val="00731F33"/>
    <w:rsid w:val="00732F3F"/>
    <w:rsid w:val="007368DE"/>
    <w:rsid w:val="00741213"/>
    <w:rsid w:val="00741952"/>
    <w:rsid w:val="00743283"/>
    <w:rsid w:val="00745541"/>
    <w:rsid w:val="007456DA"/>
    <w:rsid w:val="007479E0"/>
    <w:rsid w:val="00751FC3"/>
    <w:rsid w:val="007533AE"/>
    <w:rsid w:val="00757295"/>
    <w:rsid w:val="00760DD9"/>
    <w:rsid w:val="007614DB"/>
    <w:rsid w:val="00762274"/>
    <w:rsid w:val="00763A45"/>
    <w:rsid w:val="00765E30"/>
    <w:rsid w:val="007667E7"/>
    <w:rsid w:val="007677B9"/>
    <w:rsid w:val="00770BFB"/>
    <w:rsid w:val="00771642"/>
    <w:rsid w:val="0077530E"/>
    <w:rsid w:val="00775CF0"/>
    <w:rsid w:val="00775CF3"/>
    <w:rsid w:val="0077722A"/>
    <w:rsid w:val="0078136D"/>
    <w:rsid w:val="0078770A"/>
    <w:rsid w:val="00787E86"/>
    <w:rsid w:val="0079472D"/>
    <w:rsid w:val="00794EF7"/>
    <w:rsid w:val="00795018"/>
    <w:rsid w:val="00796107"/>
    <w:rsid w:val="00796838"/>
    <w:rsid w:val="00797170"/>
    <w:rsid w:val="007A5404"/>
    <w:rsid w:val="007A7C99"/>
    <w:rsid w:val="007B13AC"/>
    <w:rsid w:val="007B5A05"/>
    <w:rsid w:val="007B781F"/>
    <w:rsid w:val="007C3D9D"/>
    <w:rsid w:val="007C49C2"/>
    <w:rsid w:val="007D31C6"/>
    <w:rsid w:val="007D4ED8"/>
    <w:rsid w:val="007D527D"/>
    <w:rsid w:val="007D5A74"/>
    <w:rsid w:val="007D62AD"/>
    <w:rsid w:val="007D63F9"/>
    <w:rsid w:val="007E4140"/>
    <w:rsid w:val="007E75AA"/>
    <w:rsid w:val="007F06CE"/>
    <w:rsid w:val="007F1AA9"/>
    <w:rsid w:val="007F2ED8"/>
    <w:rsid w:val="007F57A5"/>
    <w:rsid w:val="007F5AC6"/>
    <w:rsid w:val="00800E87"/>
    <w:rsid w:val="00801566"/>
    <w:rsid w:val="0080175A"/>
    <w:rsid w:val="00801F06"/>
    <w:rsid w:val="0080389C"/>
    <w:rsid w:val="00803F46"/>
    <w:rsid w:val="00804816"/>
    <w:rsid w:val="00804BF8"/>
    <w:rsid w:val="008065B9"/>
    <w:rsid w:val="0081026E"/>
    <w:rsid w:val="008107A7"/>
    <w:rsid w:val="00810B1F"/>
    <w:rsid w:val="0081127A"/>
    <w:rsid w:val="00815D50"/>
    <w:rsid w:val="0082054B"/>
    <w:rsid w:val="00820893"/>
    <w:rsid w:val="00824FE6"/>
    <w:rsid w:val="00826654"/>
    <w:rsid w:val="0082667B"/>
    <w:rsid w:val="00827F8B"/>
    <w:rsid w:val="008318A3"/>
    <w:rsid w:val="00832C69"/>
    <w:rsid w:val="00836A7A"/>
    <w:rsid w:val="00836CB9"/>
    <w:rsid w:val="0083792A"/>
    <w:rsid w:val="00842328"/>
    <w:rsid w:val="00844655"/>
    <w:rsid w:val="008453EA"/>
    <w:rsid w:val="00852779"/>
    <w:rsid w:val="00852C14"/>
    <w:rsid w:val="00853F5C"/>
    <w:rsid w:val="008543F6"/>
    <w:rsid w:val="008554BE"/>
    <w:rsid w:val="008555E9"/>
    <w:rsid w:val="008558BC"/>
    <w:rsid w:val="00855AE8"/>
    <w:rsid w:val="008602BD"/>
    <w:rsid w:val="00860DD9"/>
    <w:rsid w:val="008616BA"/>
    <w:rsid w:val="00861AD1"/>
    <w:rsid w:val="00862602"/>
    <w:rsid w:val="00863297"/>
    <w:rsid w:val="00863375"/>
    <w:rsid w:val="00866644"/>
    <w:rsid w:val="00866C96"/>
    <w:rsid w:val="0087233E"/>
    <w:rsid w:val="00872C79"/>
    <w:rsid w:val="00874073"/>
    <w:rsid w:val="00874DFD"/>
    <w:rsid w:val="008750C6"/>
    <w:rsid w:val="00876828"/>
    <w:rsid w:val="008804E9"/>
    <w:rsid w:val="008822E7"/>
    <w:rsid w:val="008879C8"/>
    <w:rsid w:val="00890D96"/>
    <w:rsid w:val="00891299"/>
    <w:rsid w:val="00893002"/>
    <w:rsid w:val="0089464B"/>
    <w:rsid w:val="00894D7E"/>
    <w:rsid w:val="008A7932"/>
    <w:rsid w:val="008B09CC"/>
    <w:rsid w:val="008B1D20"/>
    <w:rsid w:val="008B20B4"/>
    <w:rsid w:val="008B3FD3"/>
    <w:rsid w:val="008B4E84"/>
    <w:rsid w:val="008B66A8"/>
    <w:rsid w:val="008B68C6"/>
    <w:rsid w:val="008B6B47"/>
    <w:rsid w:val="008C2CCC"/>
    <w:rsid w:val="008C2DE8"/>
    <w:rsid w:val="008C4C4B"/>
    <w:rsid w:val="008C773A"/>
    <w:rsid w:val="008D17B1"/>
    <w:rsid w:val="008D29A3"/>
    <w:rsid w:val="008D2E78"/>
    <w:rsid w:val="008D3ABC"/>
    <w:rsid w:val="008D4081"/>
    <w:rsid w:val="008D54BA"/>
    <w:rsid w:val="008D741E"/>
    <w:rsid w:val="008D7491"/>
    <w:rsid w:val="008E0416"/>
    <w:rsid w:val="008E206D"/>
    <w:rsid w:val="008E39BD"/>
    <w:rsid w:val="008E4294"/>
    <w:rsid w:val="008F0415"/>
    <w:rsid w:val="008F308C"/>
    <w:rsid w:val="008F498D"/>
    <w:rsid w:val="008F5FA7"/>
    <w:rsid w:val="008F6E33"/>
    <w:rsid w:val="009012D6"/>
    <w:rsid w:val="00902F2B"/>
    <w:rsid w:val="009057E1"/>
    <w:rsid w:val="00912BA4"/>
    <w:rsid w:val="00913258"/>
    <w:rsid w:val="00913380"/>
    <w:rsid w:val="00915F71"/>
    <w:rsid w:val="00917A79"/>
    <w:rsid w:val="00921FBE"/>
    <w:rsid w:val="0092301A"/>
    <w:rsid w:val="00926F84"/>
    <w:rsid w:val="00931A7E"/>
    <w:rsid w:val="009344DF"/>
    <w:rsid w:val="009349F6"/>
    <w:rsid w:val="00934C34"/>
    <w:rsid w:val="00935025"/>
    <w:rsid w:val="009350EE"/>
    <w:rsid w:val="00936EE3"/>
    <w:rsid w:val="009468CB"/>
    <w:rsid w:val="00950E1B"/>
    <w:rsid w:val="0095152F"/>
    <w:rsid w:val="009529C6"/>
    <w:rsid w:val="00953D4C"/>
    <w:rsid w:val="00956301"/>
    <w:rsid w:val="00956EDE"/>
    <w:rsid w:val="00957BE2"/>
    <w:rsid w:val="0096237C"/>
    <w:rsid w:val="00962C4A"/>
    <w:rsid w:val="00963C02"/>
    <w:rsid w:val="0096484C"/>
    <w:rsid w:val="00965A72"/>
    <w:rsid w:val="0096723E"/>
    <w:rsid w:val="00970C2F"/>
    <w:rsid w:val="00971797"/>
    <w:rsid w:val="00973465"/>
    <w:rsid w:val="00973618"/>
    <w:rsid w:val="009762ED"/>
    <w:rsid w:val="00977207"/>
    <w:rsid w:val="00982238"/>
    <w:rsid w:val="009837B5"/>
    <w:rsid w:val="00985DC3"/>
    <w:rsid w:val="009863EC"/>
    <w:rsid w:val="00986710"/>
    <w:rsid w:val="00986A19"/>
    <w:rsid w:val="009905E3"/>
    <w:rsid w:val="0099314D"/>
    <w:rsid w:val="009947FC"/>
    <w:rsid w:val="00995273"/>
    <w:rsid w:val="009A0B4E"/>
    <w:rsid w:val="009A62C2"/>
    <w:rsid w:val="009B15E1"/>
    <w:rsid w:val="009B3212"/>
    <w:rsid w:val="009B7FDD"/>
    <w:rsid w:val="009C0D19"/>
    <w:rsid w:val="009C35FA"/>
    <w:rsid w:val="009C49FC"/>
    <w:rsid w:val="009C764D"/>
    <w:rsid w:val="009C7A79"/>
    <w:rsid w:val="009D0521"/>
    <w:rsid w:val="009D07DE"/>
    <w:rsid w:val="009D20A4"/>
    <w:rsid w:val="009D62DB"/>
    <w:rsid w:val="009D7A79"/>
    <w:rsid w:val="009E251D"/>
    <w:rsid w:val="009E2C3E"/>
    <w:rsid w:val="009E36FF"/>
    <w:rsid w:val="009E65B2"/>
    <w:rsid w:val="009F2EE6"/>
    <w:rsid w:val="009F30BA"/>
    <w:rsid w:val="009F43AC"/>
    <w:rsid w:val="009F6319"/>
    <w:rsid w:val="009F6FCA"/>
    <w:rsid w:val="009F79BC"/>
    <w:rsid w:val="00A0066F"/>
    <w:rsid w:val="00A00A64"/>
    <w:rsid w:val="00A01108"/>
    <w:rsid w:val="00A03ADE"/>
    <w:rsid w:val="00A0413E"/>
    <w:rsid w:val="00A0550D"/>
    <w:rsid w:val="00A072E9"/>
    <w:rsid w:val="00A076CF"/>
    <w:rsid w:val="00A1192A"/>
    <w:rsid w:val="00A149F2"/>
    <w:rsid w:val="00A14B0E"/>
    <w:rsid w:val="00A15F09"/>
    <w:rsid w:val="00A21655"/>
    <w:rsid w:val="00A22957"/>
    <w:rsid w:val="00A24525"/>
    <w:rsid w:val="00A25A86"/>
    <w:rsid w:val="00A338BA"/>
    <w:rsid w:val="00A34CB6"/>
    <w:rsid w:val="00A35D73"/>
    <w:rsid w:val="00A43BC0"/>
    <w:rsid w:val="00A43EFE"/>
    <w:rsid w:val="00A456F8"/>
    <w:rsid w:val="00A5006C"/>
    <w:rsid w:val="00A54E68"/>
    <w:rsid w:val="00A56695"/>
    <w:rsid w:val="00A56B83"/>
    <w:rsid w:val="00A572EB"/>
    <w:rsid w:val="00A57E53"/>
    <w:rsid w:val="00A60085"/>
    <w:rsid w:val="00A60963"/>
    <w:rsid w:val="00A675D5"/>
    <w:rsid w:val="00A675E6"/>
    <w:rsid w:val="00A67A3A"/>
    <w:rsid w:val="00A67ECF"/>
    <w:rsid w:val="00A70485"/>
    <w:rsid w:val="00A728EF"/>
    <w:rsid w:val="00A74CF9"/>
    <w:rsid w:val="00A75136"/>
    <w:rsid w:val="00A85133"/>
    <w:rsid w:val="00A86846"/>
    <w:rsid w:val="00A86919"/>
    <w:rsid w:val="00A86D81"/>
    <w:rsid w:val="00A87A80"/>
    <w:rsid w:val="00A90063"/>
    <w:rsid w:val="00A91AA9"/>
    <w:rsid w:val="00A92740"/>
    <w:rsid w:val="00A92DE6"/>
    <w:rsid w:val="00A94F3E"/>
    <w:rsid w:val="00AA02AF"/>
    <w:rsid w:val="00AA21E9"/>
    <w:rsid w:val="00AA55DE"/>
    <w:rsid w:val="00AA6F5A"/>
    <w:rsid w:val="00AB0C3D"/>
    <w:rsid w:val="00AB4C23"/>
    <w:rsid w:val="00AB5323"/>
    <w:rsid w:val="00AC0A69"/>
    <w:rsid w:val="00AC60A8"/>
    <w:rsid w:val="00AC7782"/>
    <w:rsid w:val="00AD1D3E"/>
    <w:rsid w:val="00AD4573"/>
    <w:rsid w:val="00AD5863"/>
    <w:rsid w:val="00AD6463"/>
    <w:rsid w:val="00AD7098"/>
    <w:rsid w:val="00AE3CEC"/>
    <w:rsid w:val="00AE6856"/>
    <w:rsid w:val="00AE69DD"/>
    <w:rsid w:val="00AE7176"/>
    <w:rsid w:val="00AF082E"/>
    <w:rsid w:val="00AF1E82"/>
    <w:rsid w:val="00AF1E95"/>
    <w:rsid w:val="00AF2E26"/>
    <w:rsid w:val="00AF3CA3"/>
    <w:rsid w:val="00B007E8"/>
    <w:rsid w:val="00B00A6E"/>
    <w:rsid w:val="00B01836"/>
    <w:rsid w:val="00B0265F"/>
    <w:rsid w:val="00B0539E"/>
    <w:rsid w:val="00B05CF9"/>
    <w:rsid w:val="00B103B1"/>
    <w:rsid w:val="00B10C55"/>
    <w:rsid w:val="00B122C5"/>
    <w:rsid w:val="00B166FB"/>
    <w:rsid w:val="00B17BB4"/>
    <w:rsid w:val="00B21B44"/>
    <w:rsid w:val="00B22C31"/>
    <w:rsid w:val="00B22EA5"/>
    <w:rsid w:val="00B23081"/>
    <w:rsid w:val="00B2401C"/>
    <w:rsid w:val="00B33931"/>
    <w:rsid w:val="00B34410"/>
    <w:rsid w:val="00B34952"/>
    <w:rsid w:val="00B35090"/>
    <w:rsid w:val="00B35E28"/>
    <w:rsid w:val="00B37595"/>
    <w:rsid w:val="00B41A32"/>
    <w:rsid w:val="00B44892"/>
    <w:rsid w:val="00B46095"/>
    <w:rsid w:val="00B467F8"/>
    <w:rsid w:val="00B50513"/>
    <w:rsid w:val="00B50E60"/>
    <w:rsid w:val="00B51DC9"/>
    <w:rsid w:val="00B52910"/>
    <w:rsid w:val="00B52ACD"/>
    <w:rsid w:val="00B530C9"/>
    <w:rsid w:val="00B57EFD"/>
    <w:rsid w:val="00B602CD"/>
    <w:rsid w:val="00B6137C"/>
    <w:rsid w:val="00B62279"/>
    <w:rsid w:val="00B63EBC"/>
    <w:rsid w:val="00B64991"/>
    <w:rsid w:val="00B73031"/>
    <w:rsid w:val="00B77798"/>
    <w:rsid w:val="00B804D4"/>
    <w:rsid w:val="00B83BC0"/>
    <w:rsid w:val="00B848A1"/>
    <w:rsid w:val="00B8538C"/>
    <w:rsid w:val="00B860F9"/>
    <w:rsid w:val="00B8683A"/>
    <w:rsid w:val="00B876DB"/>
    <w:rsid w:val="00B92FE6"/>
    <w:rsid w:val="00B93098"/>
    <w:rsid w:val="00B93A45"/>
    <w:rsid w:val="00B968B3"/>
    <w:rsid w:val="00B97CA9"/>
    <w:rsid w:val="00BA12E0"/>
    <w:rsid w:val="00BA375F"/>
    <w:rsid w:val="00BA3C34"/>
    <w:rsid w:val="00BA585E"/>
    <w:rsid w:val="00BA6266"/>
    <w:rsid w:val="00BA6860"/>
    <w:rsid w:val="00BA72F0"/>
    <w:rsid w:val="00BB13EC"/>
    <w:rsid w:val="00BB4883"/>
    <w:rsid w:val="00BB4E03"/>
    <w:rsid w:val="00BB4FAE"/>
    <w:rsid w:val="00BB50A9"/>
    <w:rsid w:val="00BB5440"/>
    <w:rsid w:val="00BC0F97"/>
    <w:rsid w:val="00BC197D"/>
    <w:rsid w:val="00BC29E1"/>
    <w:rsid w:val="00BC3560"/>
    <w:rsid w:val="00BC5DE3"/>
    <w:rsid w:val="00BC7E94"/>
    <w:rsid w:val="00BD1A1A"/>
    <w:rsid w:val="00BD4B04"/>
    <w:rsid w:val="00BD56D7"/>
    <w:rsid w:val="00BE0721"/>
    <w:rsid w:val="00BE08E9"/>
    <w:rsid w:val="00BE18AE"/>
    <w:rsid w:val="00BE23C7"/>
    <w:rsid w:val="00BE4C54"/>
    <w:rsid w:val="00BE4CC8"/>
    <w:rsid w:val="00BE7F05"/>
    <w:rsid w:val="00BF06D6"/>
    <w:rsid w:val="00BF1045"/>
    <w:rsid w:val="00BF4D0F"/>
    <w:rsid w:val="00BF4FBA"/>
    <w:rsid w:val="00C00FE5"/>
    <w:rsid w:val="00C016DF"/>
    <w:rsid w:val="00C029AA"/>
    <w:rsid w:val="00C0521D"/>
    <w:rsid w:val="00C10DE2"/>
    <w:rsid w:val="00C116FB"/>
    <w:rsid w:val="00C16342"/>
    <w:rsid w:val="00C22D07"/>
    <w:rsid w:val="00C235AA"/>
    <w:rsid w:val="00C27B3A"/>
    <w:rsid w:val="00C3003E"/>
    <w:rsid w:val="00C32E70"/>
    <w:rsid w:val="00C34AD6"/>
    <w:rsid w:val="00C34FF8"/>
    <w:rsid w:val="00C36F3B"/>
    <w:rsid w:val="00C412B0"/>
    <w:rsid w:val="00C435A0"/>
    <w:rsid w:val="00C43C34"/>
    <w:rsid w:val="00C44F08"/>
    <w:rsid w:val="00C450E9"/>
    <w:rsid w:val="00C45934"/>
    <w:rsid w:val="00C45D0B"/>
    <w:rsid w:val="00C45EC8"/>
    <w:rsid w:val="00C478C0"/>
    <w:rsid w:val="00C5082E"/>
    <w:rsid w:val="00C50C02"/>
    <w:rsid w:val="00C5176C"/>
    <w:rsid w:val="00C567B0"/>
    <w:rsid w:val="00C6163B"/>
    <w:rsid w:val="00C62897"/>
    <w:rsid w:val="00C6626F"/>
    <w:rsid w:val="00C70310"/>
    <w:rsid w:val="00C708FA"/>
    <w:rsid w:val="00C74EB7"/>
    <w:rsid w:val="00C75AAE"/>
    <w:rsid w:val="00C8152E"/>
    <w:rsid w:val="00C81E46"/>
    <w:rsid w:val="00C93765"/>
    <w:rsid w:val="00C94825"/>
    <w:rsid w:val="00C95480"/>
    <w:rsid w:val="00C96DDD"/>
    <w:rsid w:val="00CA0C1E"/>
    <w:rsid w:val="00CA2640"/>
    <w:rsid w:val="00CA2BD0"/>
    <w:rsid w:val="00CA3CBE"/>
    <w:rsid w:val="00CA53BB"/>
    <w:rsid w:val="00CA5C65"/>
    <w:rsid w:val="00CA787D"/>
    <w:rsid w:val="00CB17BA"/>
    <w:rsid w:val="00CB23A4"/>
    <w:rsid w:val="00CB42FB"/>
    <w:rsid w:val="00CB437A"/>
    <w:rsid w:val="00CC0A94"/>
    <w:rsid w:val="00CC314E"/>
    <w:rsid w:val="00CC3917"/>
    <w:rsid w:val="00CC4915"/>
    <w:rsid w:val="00CC66CD"/>
    <w:rsid w:val="00CD3573"/>
    <w:rsid w:val="00CE111C"/>
    <w:rsid w:val="00CE2D79"/>
    <w:rsid w:val="00CE45A9"/>
    <w:rsid w:val="00CE492B"/>
    <w:rsid w:val="00CE4932"/>
    <w:rsid w:val="00CE4ADC"/>
    <w:rsid w:val="00CE705C"/>
    <w:rsid w:val="00CF1CD3"/>
    <w:rsid w:val="00CF3B93"/>
    <w:rsid w:val="00CF6E3D"/>
    <w:rsid w:val="00D04909"/>
    <w:rsid w:val="00D05E4B"/>
    <w:rsid w:val="00D065B1"/>
    <w:rsid w:val="00D078B2"/>
    <w:rsid w:val="00D10CA9"/>
    <w:rsid w:val="00D134D6"/>
    <w:rsid w:val="00D17BD2"/>
    <w:rsid w:val="00D239E9"/>
    <w:rsid w:val="00D317BF"/>
    <w:rsid w:val="00D455CD"/>
    <w:rsid w:val="00D46D09"/>
    <w:rsid w:val="00D477B7"/>
    <w:rsid w:val="00D47B70"/>
    <w:rsid w:val="00D51D63"/>
    <w:rsid w:val="00D53853"/>
    <w:rsid w:val="00D64027"/>
    <w:rsid w:val="00D64709"/>
    <w:rsid w:val="00D65C3C"/>
    <w:rsid w:val="00D66846"/>
    <w:rsid w:val="00D67130"/>
    <w:rsid w:val="00D70043"/>
    <w:rsid w:val="00D7517C"/>
    <w:rsid w:val="00D75495"/>
    <w:rsid w:val="00D76905"/>
    <w:rsid w:val="00D776E2"/>
    <w:rsid w:val="00D803ED"/>
    <w:rsid w:val="00D819C9"/>
    <w:rsid w:val="00D82518"/>
    <w:rsid w:val="00D8346C"/>
    <w:rsid w:val="00D84AA8"/>
    <w:rsid w:val="00D84DD2"/>
    <w:rsid w:val="00D873DA"/>
    <w:rsid w:val="00D90407"/>
    <w:rsid w:val="00D914D8"/>
    <w:rsid w:val="00D92795"/>
    <w:rsid w:val="00D92D85"/>
    <w:rsid w:val="00D95267"/>
    <w:rsid w:val="00D975D5"/>
    <w:rsid w:val="00DA13F8"/>
    <w:rsid w:val="00DA19C8"/>
    <w:rsid w:val="00DA3B3A"/>
    <w:rsid w:val="00DA4D9D"/>
    <w:rsid w:val="00DA54E0"/>
    <w:rsid w:val="00DA650E"/>
    <w:rsid w:val="00DB2195"/>
    <w:rsid w:val="00DB2CA6"/>
    <w:rsid w:val="00DB32F3"/>
    <w:rsid w:val="00DB36D6"/>
    <w:rsid w:val="00DB4D4E"/>
    <w:rsid w:val="00DB6DBC"/>
    <w:rsid w:val="00DC057B"/>
    <w:rsid w:val="00DC0975"/>
    <w:rsid w:val="00DC1D05"/>
    <w:rsid w:val="00DC1F19"/>
    <w:rsid w:val="00DC2073"/>
    <w:rsid w:val="00DC2814"/>
    <w:rsid w:val="00DC3040"/>
    <w:rsid w:val="00DC3689"/>
    <w:rsid w:val="00DC4899"/>
    <w:rsid w:val="00DC5832"/>
    <w:rsid w:val="00DC6251"/>
    <w:rsid w:val="00DC6DAD"/>
    <w:rsid w:val="00DD2275"/>
    <w:rsid w:val="00DD3E50"/>
    <w:rsid w:val="00DD532A"/>
    <w:rsid w:val="00DD5951"/>
    <w:rsid w:val="00DE0543"/>
    <w:rsid w:val="00DE0CD9"/>
    <w:rsid w:val="00DE1363"/>
    <w:rsid w:val="00DE44A0"/>
    <w:rsid w:val="00DE731C"/>
    <w:rsid w:val="00DE7BDB"/>
    <w:rsid w:val="00DE7C50"/>
    <w:rsid w:val="00DF2DE4"/>
    <w:rsid w:val="00DF3275"/>
    <w:rsid w:val="00DF46F8"/>
    <w:rsid w:val="00DF506E"/>
    <w:rsid w:val="00DF5D38"/>
    <w:rsid w:val="00DF6273"/>
    <w:rsid w:val="00DF647A"/>
    <w:rsid w:val="00DF6B01"/>
    <w:rsid w:val="00DF6C8A"/>
    <w:rsid w:val="00DF7E90"/>
    <w:rsid w:val="00E001BC"/>
    <w:rsid w:val="00E03055"/>
    <w:rsid w:val="00E0319E"/>
    <w:rsid w:val="00E04026"/>
    <w:rsid w:val="00E100C7"/>
    <w:rsid w:val="00E10402"/>
    <w:rsid w:val="00E110B0"/>
    <w:rsid w:val="00E123F4"/>
    <w:rsid w:val="00E15008"/>
    <w:rsid w:val="00E15249"/>
    <w:rsid w:val="00E1673C"/>
    <w:rsid w:val="00E168C9"/>
    <w:rsid w:val="00E169F3"/>
    <w:rsid w:val="00E2438E"/>
    <w:rsid w:val="00E26149"/>
    <w:rsid w:val="00E30ADA"/>
    <w:rsid w:val="00E33B24"/>
    <w:rsid w:val="00E340EF"/>
    <w:rsid w:val="00E34DE7"/>
    <w:rsid w:val="00E35720"/>
    <w:rsid w:val="00E357DD"/>
    <w:rsid w:val="00E37554"/>
    <w:rsid w:val="00E375F1"/>
    <w:rsid w:val="00E4239B"/>
    <w:rsid w:val="00E4365D"/>
    <w:rsid w:val="00E43800"/>
    <w:rsid w:val="00E479B6"/>
    <w:rsid w:val="00E538A0"/>
    <w:rsid w:val="00E55EFD"/>
    <w:rsid w:val="00E64E16"/>
    <w:rsid w:val="00E71016"/>
    <w:rsid w:val="00E81363"/>
    <w:rsid w:val="00E8344E"/>
    <w:rsid w:val="00E8365C"/>
    <w:rsid w:val="00E8658F"/>
    <w:rsid w:val="00E933CA"/>
    <w:rsid w:val="00E93768"/>
    <w:rsid w:val="00E94413"/>
    <w:rsid w:val="00E9556A"/>
    <w:rsid w:val="00E960C6"/>
    <w:rsid w:val="00E97152"/>
    <w:rsid w:val="00E9736F"/>
    <w:rsid w:val="00E97BB1"/>
    <w:rsid w:val="00EA27F6"/>
    <w:rsid w:val="00EA7AF6"/>
    <w:rsid w:val="00EB342B"/>
    <w:rsid w:val="00EB5114"/>
    <w:rsid w:val="00EB5178"/>
    <w:rsid w:val="00EB5322"/>
    <w:rsid w:val="00EB5EC7"/>
    <w:rsid w:val="00EC141D"/>
    <w:rsid w:val="00EC1B1D"/>
    <w:rsid w:val="00ED25F1"/>
    <w:rsid w:val="00ED5A20"/>
    <w:rsid w:val="00ED6C70"/>
    <w:rsid w:val="00EE0A1E"/>
    <w:rsid w:val="00EE13B6"/>
    <w:rsid w:val="00EE302B"/>
    <w:rsid w:val="00EE34FA"/>
    <w:rsid w:val="00EE35F8"/>
    <w:rsid w:val="00EE5C6D"/>
    <w:rsid w:val="00EE7684"/>
    <w:rsid w:val="00EF0117"/>
    <w:rsid w:val="00EF0D91"/>
    <w:rsid w:val="00EF3827"/>
    <w:rsid w:val="00EF4A5E"/>
    <w:rsid w:val="00EF7EB0"/>
    <w:rsid w:val="00F00590"/>
    <w:rsid w:val="00F0654B"/>
    <w:rsid w:val="00F06E3D"/>
    <w:rsid w:val="00F0733E"/>
    <w:rsid w:val="00F0773D"/>
    <w:rsid w:val="00F100F2"/>
    <w:rsid w:val="00F10C58"/>
    <w:rsid w:val="00F119DF"/>
    <w:rsid w:val="00F12998"/>
    <w:rsid w:val="00F13939"/>
    <w:rsid w:val="00F13F31"/>
    <w:rsid w:val="00F15ADB"/>
    <w:rsid w:val="00F163C5"/>
    <w:rsid w:val="00F2016F"/>
    <w:rsid w:val="00F20B89"/>
    <w:rsid w:val="00F21738"/>
    <w:rsid w:val="00F22233"/>
    <w:rsid w:val="00F23DBF"/>
    <w:rsid w:val="00F25B18"/>
    <w:rsid w:val="00F25E4C"/>
    <w:rsid w:val="00F27011"/>
    <w:rsid w:val="00F32E78"/>
    <w:rsid w:val="00F33DCF"/>
    <w:rsid w:val="00F34617"/>
    <w:rsid w:val="00F34E9E"/>
    <w:rsid w:val="00F37399"/>
    <w:rsid w:val="00F37C29"/>
    <w:rsid w:val="00F400B8"/>
    <w:rsid w:val="00F43399"/>
    <w:rsid w:val="00F47EDD"/>
    <w:rsid w:val="00F52E29"/>
    <w:rsid w:val="00F53BD5"/>
    <w:rsid w:val="00F60D7E"/>
    <w:rsid w:val="00F635E6"/>
    <w:rsid w:val="00F653E9"/>
    <w:rsid w:val="00F677AC"/>
    <w:rsid w:val="00F7003F"/>
    <w:rsid w:val="00F704F3"/>
    <w:rsid w:val="00F71612"/>
    <w:rsid w:val="00F800BC"/>
    <w:rsid w:val="00F8541D"/>
    <w:rsid w:val="00F872F0"/>
    <w:rsid w:val="00F876E5"/>
    <w:rsid w:val="00F92C8A"/>
    <w:rsid w:val="00F9477C"/>
    <w:rsid w:val="00F97C5D"/>
    <w:rsid w:val="00FA3831"/>
    <w:rsid w:val="00FA5E03"/>
    <w:rsid w:val="00FB09AB"/>
    <w:rsid w:val="00FB45FC"/>
    <w:rsid w:val="00FB4D2C"/>
    <w:rsid w:val="00FB6239"/>
    <w:rsid w:val="00FB6E3E"/>
    <w:rsid w:val="00FB7036"/>
    <w:rsid w:val="00FC0EBF"/>
    <w:rsid w:val="00FC1014"/>
    <w:rsid w:val="00FC1CFD"/>
    <w:rsid w:val="00FC5E07"/>
    <w:rsid w:val="00FD0753"/>
    <w:rsid w:val="00FD0997"/>
    <w:rsid w:val="00FD1187"/>
    <w:rsid w:val="00FD153A"/>
    <w:rsid w:val="00FD4535"/>
    <w:rsid w:val="00FD4567"/>
    <w:rsid w:val="00FD4959"/>
    <w:rsid w:val="00FE0217"/>
    <w:rsid w:val="00FE0525"/>
    <w:rsid w:val="00FE0F19"/>
    <w:rsid w:val="00FE29D4"/>
    <w:rsid w:val="00FE365F"/>
    <w:rsid w:val="00FE3706"/>
    <w:rsid w:val="00FE4B34"/>
    <w:rsid w:val="00FE4EBE"/>
    <w:rsid w:val="00FE552D"/>
    <w:rsid w:val="00FE5BFF"/>
    <w:rsid w:val="00FE68D2"/>
    <w:rsid w:val="00FE7EB5"/>
    <w:rsid w:val="00FF127C"/>
    <w:rsid w:val="00FF1E38"/>
    <w:rsid w:val="00FF243A"/>
    <w:rsid w:val="00FF2CA5"/>
    <w:rsid w:val="00FF3138"/>
    <w:rsid w:val="0B3E22DB"/>
    <w:rsid w:val="0E4A468C"/>
    <w:rsid w:val="1CE00333"/>
    <w:rsid w:val="2FB777A8"/>
    <w:rsid w:val="42C72DDF"/>
    <w:rsid w:val="6E7C58EF"/>
    <w:rsid w:val="6EAD70ED"/>
    <w:rsid w:val="714D6A2D"/>
    <w:rsid w:val="73A27198"/>
    <w:rsid w:val="73FB6D1D"/>
    <w:rsid w:val="7BF9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6B032"/>
  <w15:docId w15:val="{55DDA85E-84B2-4B98-B0E1-E618DF64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customStyle="1" w:styleId="apple-converted-space">
    <w:name w:val="apple-converted-space"/>
    <w:basedOn w:val="a0"/>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247</Words>
  <Characters>1411</Characters>
  <Application>Microsoft Office Word</Application>
  <DocSecurity>0</DocSecurity>
  <Lines>11</Lines>
  <Paragraphs>3</Paragraphs>
  <ScaleCrop>false</ScaleCrop>
  <Company>Hewlett-Packard Company</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86</cp:revision>
  <dcterms:created xsi:type="dcterms:W3CDTF">2017-06-02T00:51:00Z</dcterms:created>
  <dcterms:modified xsi:type="dcterms:W3CDTF">2017-07-05T03:16:00Z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